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E597" w14:textId="3CAED1BD" w:rsidR="00DC6639" w:rsidRPr="00360CF1" w:rsidRDefault="00150566" w:rsidP="00150566">
      <w:pPr>
        <w:jc w:val="right"/>
        <w:rPr>
          <w:b/>
          <w:sz w:val="24"/>
          <w:szCs w:val="24"/>
        </w:rPr>
      </w:pPr>
      <w:r>
        <w:rPr>
          <w:b/>
          <w:sz w:val="24"/>
          <w:szCs w:val="24"/>
        </w:rPr>
        <w:t>Проект постановления</w:t>
      </w:r>
      <w:bookmarkStart w:id="0" w:name="_GoBack"/>
      <w:bookmarkEnd w:id="0"/>
    </w:p>
    <w:p w14:paraId="2215BD88" w14:textId="77777777" w:rsidR="00A27B69" w:rsidRPr="00F92558" w:rsidRDefault="00A27B69" w:rsidP="00A27B69">
      <w:pPr>
        <w:ind w:right="5103"/>
      </w:pPr>
    </w:p>
    <w:p w14:paraId="3714BE8F" w14:textId="77777777" w:rsidR="00B15C1C" w:rsidRDefault="00B15C1C" w:rsidP="00B15C1C">
      <w:pPr>
        <w:jc w:val="both"/>
        <w:rPr>
          <w:color w:val="000000"/>
          <w:lang w:eastAsia="en-US"/>
        </w:rPr>
      </w:pPr>
    </w:p>
    <w:p w14:paraId="31DF379C" w14:textId="77777777" w:rsidR="00F92558" w:rsidRPr="00F92558" w:rsidRDefault="00F92558" w:rsidP="00F92558">
      <w:pPr>
        <w:snapToGrid w:val="0"/>
        <w:ind w:left="40" w:right="4961"/>
        <w:jc w:val="both"/>
        <w:rPr>
          <w:rFonts w:ascii="a_Timer" w:hAnsi="a_Timer"/>
        </w:rPr>
      </w:pPr>
      <w:r w:rsidRPr="00F92558">
        <w:rPr>
          <w:rFonts w:ascii="a_Timer" w:hAnsi="a_Timer"/>
        </w:rPr>
        <w:t>О внесении изменения в приложение 2 к постановлению администрации района от 16.02.2015 № 247 «Об утверждении состава и Положения о комиссии по предупреждению и ликвидации чрезвычайных ситуаций и обеспечению пожарной безопасности района»</w:t>
      </w:r>
    </w:p>
    <w:p w14:paraId="5B653655" w14:textId="77777777" w:rsidR="00F92558" w:rsidRPr="00F92558" w:rsidRDefault="00F92558" w:rsidP="00F92558">
      <w:pPr>
        <w:snapToGrid w:val="0"/>
        <w:ind w:left="40" w:right="4819"/>
        <w:jc w:val="both"/>
        <w:rPr>
          <w:rFonts w:ascii="a_Timer" w:hAnsi="a_Timer"/>
        </w:rPr>
      </w:pPr>
    </w:p>
    <w:p w14:paraId="54E252D7" w14:textId="77777777" w:rsidR="00F92558" w:rsidRPr="00F92558" w:rsidRDefault="00F92558" w:rsidP="00F92558">
      <w:pPr>
        <w:snapToGrid w:val="0"/>
        <w:ind w:firstLine="709"/>
        <w:jc w:val="both"/>
        <w:rPr>
          <w:rFonts w:ascii="a_Timer" w:hAnsi="a_Timer"/>
        </w:rPr>
      </w:pPr>
    </w:p>
    <w:p w14:paraId="0990D488" w14:textId="77777777" w:rsidR="00F92558" w:rsidRPr="00F92558" w:rsidRDefault="00F92558" w:rsidP="00F92558">
      <w:pPr>
        <w:snapToGrid w:val="0"/>
        <w:ind w:firstLine="709"/>
        <w:jc w:val="both"/>
        <w:rPr>
          <w:rFonts w:ascii="a_Timer" w:hAnsi="a_Timer"/>
        </w:rPr>
      </w:pPr>
      <w:r w:rsidRPr="00F92558">
        <w:rPr>
          <w:rFonts w:ascii="a_Timer" w:hAnsi="a_Timer"/>
        </w:rPr>
        <w:t>В целях обеспечения эффективной работы комиссии по предупреждению и ликвидации чрезвычайных ситуаций и обеспечению пожарной безопасности района, а также в связи с кадровыми изменениями:</w:t>
      </w:r>
    </w:p>
    <w:p w14:paraId="14361164" w14:textId="77777777" w:rsidR="00F92558" w:rsidRPr="00F92558" w:rsidRDefault="00F92558" w:rsidP="00F92558">
      <w:pPr>
        <w:snapToGrid w:val="0"/>
        <w:ind w:firstLine="709"/>
        <w:jc w:val="both"/>
        <w:rPr>
          <w:rFonts w:ascii="a_Timer" w:hAnsi="a_Timer"/>
        </w:rPr>
      </w:pPr>
    </w:p>
    <w:p w14:paraId="7945F4B4" w14:textId="77777777" w:rsidR="00F92558" w:rsidRPr="00F92558" w:rsidRDefault="00F92558" w:rsidP="00F92558">
      <w:pPr>
        <w:ind w:firstLine="709"/>
        <w:jc w:val="both"/>
        <w:rPr>
          <w:lang w:eastAsia="en-US"/>
        </w:rPr>
      </w:pPr>
      <w:r>
        <w:t xml:space="preserve">1. </w:t>
      </w:r>
      <w:r w:rsidRPr="00F92558">
        <w:t xml:space="preserve">Внести в приложение 2 к постановлению администрации района                  от 16.02.2015 № 247 «Об утверждении состава и Положения о комиссии                             по предупреждению и ликвидации чрезвычайных ситуаций и обеспечению пожарной безопасности района» (с изменениями от 04.08.2015 № 1391, </w:t>
      </w:r>
      <w:r>
        <w:t xml:space="preserve">                         от 29.01.2016 № 218,</w:t>
      </w:r>
      <w:r w:rsidRPr="00F92558">
        <w:t xml:space="preserve"> от </w:t>
      </w:r>
      <w:hyperlink r:id="rId8" w:tgtFrame="ChangingDocument" w:history="1">
        <w:r w:rsidRPr="00F92558">
          <w:t>06.05.2016 № 1193</w:t>
        </w:r>
      </w:hyperlink>
      <w:r>
        <w:t>,</w:t>
      </w:r>
      <w:r w:rsidRPr="00F92558">
        <w:t xml:space="preserve"> от 11.11.2016 № 2607, от 30.03.2017 № 611, от 03.04.2017 № 642, от 26.10.2017 № 2176, от 03.11.2017 № 2257,</w:t>
      </w:r>
      <w:r>
        <w:t xml:space="preserve">                        </w:t>
      </w:r>
      <w:r w:rsidRPr="00F92558">
        <w:t xml:space="preserve"> от 07.03.2018 № 534, от 10.04.2019 № 763, от 22.10.2019 № 2086, от 10.06.2020 </w:t>
      </w:r>
      <w:r w:rsidR="00C031DE">
        <w:t xml:space="preserve">       </w:t>
      </w:r>
      <w:r w:rsidRPr="00F92558">
        <w:t xml:space="preserve">№ 857, от 25.01.2021 № 61, от 01.03.2021 № 254, от 07.04.2021 № 505, </w:t>
      </w:r>
      <w:r>
        <w:t xml:space="preserve">                             </w:t>
      </w:r>
      <w:r w:rsidRPr="00F92558">
        <w:t xml:space="preserve">от 28.09.2021 № 1738, от 25.11.2021 № 2082, от 17.06.2022 № 1369, </w:t>
      </w:r>
      <w:r>
        <w:t xml:space="preserve">                                </w:t>
      </w:r>
      <w:r w:rsidRPr="00F92558">
        <w:t>от 02.05.2023 № 409</w:t>
      </w:r>
      <w:r>
        <w:t>, от 27.10.2023 № 1114</w:t>
      </w:r>
      <w:r w:rsidRPr="00F92558">
        <w:t xml:space="preserve">) изменение, изложив его </w:t>
      </w:r>
      <w:r>
        <w:t xml:space="preserve">                                     </w:t>
      </w:r>
      <w:r w:rsidRPr="00F92558">
        <w:t>в следующей редакции:</w:t>
      </w:r>
    </w:p>
    <w:p w14:paraId="0BC99342" w14:textId="77777777" w:rsidR="00F92558" w:rsidRPr="00F92558" w:rsidRDefault="00F92558" w:rsidP="00F92558">
      <w:pPr>
        <w:widowControl w:val="0"/>
        <w:autoSpaceDE w:val="0"/>
        <w:autoSpaceDN w:val="0"/>
        <w:adjustRightInd w:val="0"/>
        <w:ind w:left="5245" w:firstLine="284"/>
        <w:jc w:val="both"/>
        <w:rPr>
          <w:rFonts w:cs="Arial"/>
          <w:bCs/>
        </w:rPr>
      </w:pPr>
      <w:r w:rsidRPr="00F92558">
        <w:rPr>
          <w:rFonts w:cs="Arial"/>
          <w:bCs/>
        </w:rPr>
        <w:t>«Приложение 2 к постановлению</w:t>
      </w:r>
    </w:p>
    <w:p w14:paraId="4F22F3D0" w14:textId="77777777" w:rsidR="00F92558" w:rsidRPr="00F92558" w:rsidRDefault="00F92558" w:rsidP="00F92558">
      <w:pPr>
        <w:widowControl w:val="0"/>
        <w:autoSpaceDE w:val="0"/>
        <w:autoSpaceDN w:val="0"/>
        <w:adjustRightInd w:val="0"/>
        <w:ind w:left="5245" w:firstLine="284"/>
        <w:jc w:val="both"/>
        <w:rPr>
          <w:rFonts w:cs="Arial"/>
          <w:bCs/>
        </w:rPr>
      </w:pPr>
      <w:r w:rsidRPr="00F92558">
        <w:rPr>
          <w:rFonts w:cs="Arial"/>
          <w:bCs/>
        </w:rPr>
        <w:t>администрации района</w:t>
      </w:r>
    </w:p>
    <w:p w14:paraId="0AF04C2E" w14:textId="77777777" w:rsidR="00F92558" w:rsidRPr="00F92558" w:rsidRDefault="00F92558" w:rsidP="00F92558">
      <w:pPr>
        <w:widowControl w:val="0"/>
        <w:autoSpaceDE w:val="0"/>
        <w:autoSpaceDN w:val="0"/>
        <w:adjustRightInd w:val="0"/>
        <w:ind w:left="5245" w:firstLine="284"/>
        <w:jc w:val="both"/>
        <w:rPr>
          <w:rFonts w:cs="Arial"/>
          <w:bCs/>
          <w:u w:val="single"/>
        </w:rPr>
      </w:pPr>
      <w:r w:rsidRPr="00F92558">
        <w:rPr>
          <w:rFonts w:cs="Arial"/>
          <w:bCs/>
        </w:rPr>
        <w:t>от ____________</w:t>
      </w:r>
      <w:r>
        <w:rPr>
          <w:rFonts w:cs="Arial"/>
          <w:bCs/>
        </w:rPr>
        <w:t>__</w:t>
      </w:r>
      <w:r w:rsidRPr="00F92558">
        <w:rPr>
          <w:rFonts w:cs="Arial"/>
          <w:bCs/>
        </w:rPr>
        <w:t xml:space="preserve"> № _______</w:t>
      </w:r>
    </w:p>
    <w:p w14:paraId="3FA73D7A" w14:textId="77777777" w:rsidR="00F92558" w:rsidRPr="00F92558" w:rsidRDefault="00F92558" w:rsidP="00F92558">
      <w:pPr>
        <w:autoSpaceDE w:val="0"/>
        <w:autoSpaceDN w:val="0"/>
        <w:adjustRightInd w:val="0"/>
        <w:jc w:val="center"/>
        <w:rPr>
          <w:rFonts w:cs="Arial"/>
          <w:bCs/>
        </w:rPr>
      </w:pPr>
    </w:p>
    <w:p w14:paraId="0DEE5714" w14:textId="77777777" w:rsidR="00F92558" w:rsidRPr="00F92558" w:rsidRDefault="00F92558" w:rsidP="009D1528">
      <w:pPr>
        <w:autoSpaceDE w:val="0"/>
        <w:autoSpaceDN w:val="0"/>
        <w:adjustRightInd w:val="0"/>
        <w:jc w:val="center"/>
        <w:rPr>
          <w:rFonts w:cs="Arial"/>
          <w:b/>
          <w:bCs/>
        </w:rPr>
      </w:pPr>
      <w:r w:rsidRPr="00F92558">
        <w:rPr>
          <w:rFonts w:cs="Arial"/>
          <w:b/>
          <w:bCs/>
        </w:rPr>
        <w:t>Состав</w:t>
      </w:r>
    </w:p>
    <w:p w14:paraId="0B8F4102" w14:textId="77777777" w:rsidR="00F92558" w:rsidRPr="00F92558" w:rsidRDefault="00F92558" w:rsidP="009D1528">
      <w:pPr>
        <w:autoSpaceDE w:val="0"/>
        <w:autoSpaceDN w:val="0"/>
        <w:adjustRightInd w:val="0"/>
        <w:jc w:val="center"/>
        <w:rPr>
          <w:b/>
        </w:rPr>
      </w:pPr>
      <w:r w:rsidRPr="00F92558">
        <w:rPr>
          <w:b/>
        </w:rPr>
        <w:t xml:space="preserve">комиссии по предупреждению и ликвидации чрезвычайных ситуаций </w:t>
      </w:r>
    </w:p>
    <w:p w14:paraId="11BD99AF" w14:textId="77777777" w:rsidR="00F92558" w:rsidRPr="00F92558" w:rsidRDefault="00F92558" w:rsidP="009D1528">
      <w:pPr>
        <w:autoSpaceDE w:val="0"/>
        <w:autoSpaceDN w:val="0"/>
        <w:adjustRightInd w:val="0"/>
        <w:jc w:val="center"/>
        <w:rPr>
          <w:b/>
        </w:rPr>
      </w:pPr>
      <w:r w:rsidRPr="00F92558">
        <w:rPr>
          <w:b/>
        </w:rPr>
        <w:t>и обеспечению пожарной безопасности района</w:t>
      </w:r>
    </w:p>
    <w:tbl>
      <w:tblPr>
        <w:tblW w:w="9747" w:type="dxa"/>
        <w:tblLayout w:type="fixed"/>
        <w:tblLook w:val="01E0" w:firstRow="1" w:lastRow="1" w:firstColumn="1" w:lastColumn="1" w:noHBand="0" w:noVBand="0"/>
      </w:tblPr>
      <w:tblGrid>
        <w:gridCol w:w="3366"/>
        <w:gridCol w:w="425"/>
        <w:gridCol w:w="5956"/>
      </w:tblGrid>
      <w:tr w:rsidR="00F92558" w:rsidRPr="00F92558" w14:paraId="4BEA658B" w14:textId="77777777" w:rsidTr="00F92558">
        <w:trPr>
          <w:trHeight w:val="808"/>
        </w:trPr>
        <w:tc>
          <w:tcPr>
            <w:tcW w:w="3366" w:type="dxa"/>
          </w:tcPr>
          <w:p w14:paraId="31BD8BA4" w14:textId="77777777" w:rsidR="00F92558" w:rsidRPr="00F92558" w:rsidRDefault="00F92558" w:rsidP="00F92558">
            <w:pPr>
              <w:autoSpaceDE w:val="0"/>
              <w:autoSpaceDN w:val="0"/>
              <w:adjustRightInd w:val="0"/>
              <w:jc w:val="both"/>
            </w:pPr>
            <w:r w:rsidRPr="00F92558">
              <w:t>Саломатин</w:t>
            </w:r>
          </w:p>
          <w:p w14:paraId="4FA2EDD7" w14:textId="77777777" w:rsidR="00F92558" w:rsidRPr="00F92558" w:rsidRDefault="00F92558" w:rsidP="00F92558">
            <w:pPr>
              <w:autoSpaceDE w:val="0"/>
              <w:autoSpaceDN w:val="0"/>
              <w:adjustRightInd w:val="0"/>
              <w:jc w:val="both"/>
            </w:pPr>
            <w:r w:rsidRPr="00F92558">
              <w:t>Борис Александрович</w:t>
            </w:r>
          </w:p>
        </w:tc>
        <w:tc>
          <w:tcPr>
            <w:tcW w:w="425" w:type="dxa"/>
          </w:tcPr>
          <w:p w14:paraId="388B3416" w14:textId="77777777" w:rsidR="00F92558" w:rsidRPr="00F92558" w:rsidRDefault="00F92558" w:rsidP="00F92558">
            <w:pPr>
              <w:autoSpaceDE w:val="0"/>
              <w:autoSpaceDN w:val="0"/>
              <w:adjustRightInd w:val="0"/>
              <w:jc w:val="center"/>
            </w:pPr>
            <w:r w:rsidRPr="00F92558">
              <w:t>−</w:t>
            </w:r>
          </w:p>
        </w:tc>
        <w:tc>
          <w:tcPr>
            <w:tcW w:w="5956" w:type="dxa"/>
          </w:tcPr>
          <w:p w14:paraId="4F5A07CF" w14:textId="77777777" w:rsidR="00F92558" w:rsidRPr="00F92558" w:rsidRDefault="00F92558" w:rsidP="00F92558">
            <w:pPr>
              <w:autoSpaceDE w:val="0"/>
              <w:autoSpaceDN w:val="0"/>
              <w:adjustRightInd w:val="0"/>
              <w:jc w:val="both"/>
            </w:pPr>
            <w:r w:rsidRPr="00F92558">
              <w:t>глава района, председатель комиссии</w:t>
            </w:r>
          </w:p>
        </w:tc>
      </w:tr>
      <w:tr w:rsidR="00F92558" w:rsidRPr="00F92558" w14:paraId="33C7340D" w14:textId="77777777" w:rsidTr="00F92558">
        <w:trPr>
          <w:trHeight w:val="77"/>
        </w:trPr>
        <w:tc>
          <w:tcPr>
            <w:tcW w:w="3366" w:type="dxa"/>
          </w:tcPr>
          <w:p w14:paraId="7A465B10" w14:textId="77777777" w:rsidR="00F92558" w:rsidRPr="00F92558" w:rsidRDefault="00F92558" w:rsidP="00F92558">
            <w:pPr>
              <w:autoSpaceDE w:val="0"/>
              <w:autoSpaceDN w:val="0"/>
              <w:adjustRightInd w:val="0"/>
              <w:jc w:val="both"/>
            </w:pPr>
            <w:r w:rsidRPr="00F92558">
              <w:t>Абдуллин</w:t>
            </w:r>
          </w:p>
          <w:p w14:paraId="78205F48" w14:textId="77777777" w:rsidR="00F92558" w:rsidRPr="00F92558" w:rsidRDefault="00F92558" w:rsidP="00F92558">
            <w:pPr>
              <w:autoSpaceDE w:val="0"/>
              <w:autoSpaceDN w:val="0"/>
              <w:adjustRightInd w:val="0"/>
              <w:jc w:val="both"/>
            </w:pPr>
            <w:r w:rsidRPr="00F92558">
              <w:t>Ханиф Жавитович</w:t>
            </w:r>
          </w:p>
        </w:tc>
        <w:tc>
          <w:tcPr>
            <w:tcW w:w="425" w:type="dxa"/>
          </w:tcPr>
          <w:p w14:paraId="0CF451B5" w14:textId="77777777" w:rsidR="00F92558" w:rsidRPr="00F92558" w:rsidRDefault="00F92558" w:rsidP="00F92558">
            <w:pPr>
              <w:autoSpaceDE w:val="0"/>
              <w:autoSpaceDN w:val="0"/>
              <w:adjustRightInd w:val="0"/>
            </w:pPr>
            <w:r w:rsidRPr="00F92558">
              <w:t>−</w:t>
            </w:r>
          </w:p>
        </w:tc>
        <w:tc>
          <w:tcPr>
            <w:tcW w:w="5956" w:type="dxa"/>
          </w:tcPr>
          <w:p w14:paraId="13EF4CAC" w14:textId="77777777" w:rsidR="00F92558" w:rsidRPr="00F92558" w:rsidRDefault="00F92558" w:rsidP="00F92558">
            <w:pPr>
              <w:widowControl w:val="0"/>
              <w:autoSpaceDE w:val="0"/>
              <w:autoSpaceDN w:val="0"/>
              <w:adjustRightInd w:val="0"/>
              <w:jc w:val="both"/>
            </w:pPr>
            <w:r>
              <w:t>з</w:t>
            </w:r>
            <w:r w:rsidRPr="00F92558">
              <w:t>аместитель главы района по развитию жилищно-коммунального комплекса, строительства, энергетики, транспорта и связи</w:t>
            </w:r>
            <w:r>
              <w:t>, заместитель председателя комиссии</w:t>
            </w:r>
            <w:r w:rsidRPr="00F92558">
              <w:t xml:space="preserve"> </w:t>
            </w:r>
          </w:p>
          <w:p w14:paraId="5E5D13A3" w14:textId="77777777" w:rsidR="00F92558" w:rsidRPr="00F92558" w:rsidRDefault="00F92558" w:rsidP="00F92558">
            <w:pPr>
              <w:widowControl w:val="0"/>
              <w:autoSpaceDE w:val="0"/>
              <w:autoSpaceDN w:val="0"/>
              <w:adjustRightInd w:val="0"/>
              <w:jc w:val="both"/>
            </w:pPr>
          </w:p>
        </w:tc>
      </w:tr>
      <w:tr w:rsidR="00F92558" w:rsidRPr="00F92558" w14:paraId="1EC0442D" w14:textId="77777777" w:rsidTr="00F92558">
        <w:trPr>
          <w:trHeight w:val="70"/>
        </w:trPr>
        <w:tc>
          <w:tcPr>
            <w:tcW w:w="3366" w:type="dxa"/>
          </w:tcPr>
          <w:p w14:paraId="7C249669" w14:textId="77777777" w:rsidR="00F92558" w:rsidRPr="00F92558" w:rsidRDefault="00F92558" w:rsidP="00F92558">
            <w:pPr>
              <w:autoSpaceDE w:val="0"/>
              <w:autoSpaceDN w:val="0"/>
              <w:adjustRightInd w:val="0"/>
            </w:pPr>
            <w:r w:rsidRPr="00F92558">
              <w:t>Кубко</w:t>
            </w:r>
          </w:p>
          <w:p w14:paraId="22AB231F" w14:textId="77777777" w:rsidR="00F92558" w:rsidRPr="00F92558" w:rsidRDefault="00F92558" w:rsidP="00F92558">
            <w:pPr>
              <w:autoSpaceDE w:val="0"/>
              <w:autoSpaceDN w:val="0"/>
              <w:adjustRightInd w:val="0"/>
            </w:pPr>
            <w:r w:rsidRPr="00F92558">
              <w:t>Василий Михайлович</w:t>
            </w:r>
          </w:p>
        </w:tc>
        <w:tc>
          <w:tcPr>
            <w:tcW w:w="425" w:type="dxa"/>
          </w:tcPr>
          <w:p w14:paraId="1A6F222C" w14:textId="77777777" w:rsidR="00F92558" w:rsidRPr="00F92558" w:rsidRDefault="00F92558" w:rsidP="00F92558">
            <w:pPr>
              <w:autoSpaceDE w:val="0"/>
              <w:autoSpaceDN w:val="0"/>
              <w:adjustRightInd w:val="0"/>
            </w:pPr>
            <w:r w:rsidRPr="00F92558">
              <w:t>−</w:t>
            </w:r>
          </w:p>
        </w:tc>
        <w:tc>
          <w:tcPr>
            <w:tcW w:w="5956" w:type="dxa"/>
          </w:tcPr>
          <w:p w14:paraId="347EB785" w14:textId="77777777" w:rsidR="00F92558" w:rsidRDefault="00F92558" w:rsidP="00F92558">
            <w:pPr>
              <w:autoSpaceDE w:val="0"/>
              <w:autoSpaceDN w:val="0"/>
              <w:adjustRightInd w:val="0"/>
              <w:jc w:val="both"/>
            </w:pPr>
            <w:r w:rsidRPr="00F92558">
              <w:t xml:space="preserve">директор муниципального казенного учреждения Нижневартовского района «Управление по делам гражданской обороны и </w:t>
            </w:r>
            <w:r w:rsidRPr="00F92558">
              <w:lastRenderedPageBreak/>
              <w:t>чрезвычайным ситуациям»</w:t>
            </w:r>
            <w:r>
              <w:t>, заместитель председателя комиссии</w:t>
            </w:r>
          </w:p>
          <w:p w14:paraId="7C53325E" w14:textId="77777777" w:rsidR="00F92558" w:rsidRPr="00F92558" w:rsidRDefault="00F92558" w:rsidP="00F92558">
            <w:pPr>
              <w:autoSpaceDE w:val="0"/>
              <w:autoSpaceDN w:val="0"/>
              <w:adjustRightInd w:val="0"/>
              <w:jc w:val="both"/>
            </w:pPr>
          </w:p>
        </w:tc>
      </w:tr>
      <w:tr w:rsidR="00F92558" w:rsidRPr="00F92558" w14:paraId="1D933EBA" w14:textId="77777777" w:rsidTr="00F92558">
        <w:trPr>
          <w:trHeight w:val="85"/>
        </w:trPr>
        <w:tc>
          <w:tcPr>
            <w:tcW w:w="3366" w:type="dxa"/>
          </w:tcPr>
          <w:p w14:paraId="510427EC" w14:textId="77777777" w:rsidR="00F92558" w:rsidRPr="00F92558" w:rsidRDefault="00F92558" w:rsidP="00F92558">
            <w:pPr>
              <w:autoSpaceDE w:val="0"/>
              <w:autoSpaceDN w:val="0"/>
              <w:adjustRightInd w:val="0"/>
              <w:rPr>
                <w:rFonts w:eastAsia="Calibri"/>
                <w:lang w:eastAsia="en-US"/>
              </w:rPr>
            </w:pPr>
            <w:r w:rsidRPr="00F92558">
              <w:rPr>
                <w:rFonts w:eastAsia="Calibri"/>
                <w:lang w:eastAsia="en-US"/>
              </w:rPr>
              <w:lastRenderedPageBreak/>
              <w:t>Фролов</w:t>
            </w:r>
          </w:p>
          <w:p w14:paraId="277C5DB4" w14:textId="77777777" w:rsidR="00F92558" w:rsidRPr="00F92558" w:rsidRDefault="00F92558" w:rsidP="00F92558">
            <w:pPr>
              <w:autoSpaceDE w:val="0"/>
              <w:autoSpaceDN w:val="0"/>
              <w:adjustRightInd w:val="0"/>
              <w:rPr>
                <w:rFonts w:eastAsia="Calibri"/>
                <w:lang w:eastAsia="en-US"/>
              </w:rPr>
            </w:pPr>
            <w:r w:rsidRPr="00F92558">
              <w:rPr>
                <w:rFonts w:eastAsia="Calibri"/>
                <w:lang w:eastAsia="en-US"/>
              </w:rPr>
              <w:t>Игорь Валериевич</w:t>
            </w:r>
          </w:p>
        </w:tc>
        <w:tc>
          <w:tcPr>
            <w:tcW w:w="425" w:type="dxa"/>
          </w:tcPr>
          <w:p w14:paraId="69239B7A" w14:textId="77777777" w:rsidR="00F92558" w:rsidRPr="00F92558" w:rsidRDefault="00F92558" w:rsidP="00F92558">
            <w:pPr>
              <w:autoSpaceDE w:val="0"/>
              <w:autoSpaceDN w:val="0"/>
              <w:adjustRightInd w:val="0"/>
              <w:rPr>
                <w:rFonts w:eastAsia="Calibri"/>
                <w:lang w:eastAsia="en-US"/>
              </w:rPr>
            </w:pPr>
            <w:r w:rsidRPr="00F92558">
              <w:rPr>
                <w:rFonts w:eastAsia="Calibri"/>
                <w:lang w:eastAsia="en-US"/>
              </w:rPr>
              <w:t>−</w:t>
            </w:r>
          </w:p>
        </w:tc>
        <w:tc>
          <w:tcPr>
            <w:tcW w:w="5956" w:type="dxa"/>
          </w:tcPr>
          <w:p w14:paraId="16109667" w14:textId="77777777" w:rsidR="00F92558" w:rsidRPr="00F92558" w:rsidRDefault="00F92558" w:rsidP="00F92558">
            <w:pPr>
              <w:autoSpaceDE w:val="0"/>
              <w:autoSpaceDN w:val="0"/>
              <w:adjustRightInd w:val="0"/>
              <w:jc w:val="both"/>
              <w:rPr>
                <w:rFonts w:eastAsia="Calibri"/>
                <w:lang w:eastAsia="en-US"/>
              </w:rPr>
            </w:pPr>
            <w:r w:rsidRPr="00F92558">
              <w:rPr>
                <w:rFonts w:eastAsia="Calibri"/>
                <w:lang w:eastAsia="en-US"/>
              </w:rPr>
              <w:t>начальник 5 пожарно-спасательного отряда Федеральной противопожарной службы Государственной противопожарной службы МЧС России по Ханты-Мансийскому автономному округу – Югре (по согласованию)</w:t>
            </w:r>
            <w:r>
              <w:rPr>
                <w:rFonts w:eastAsia="Calibri"/>
                <w:lang w:eastAsia="en-US"/>
              </w:rPr>
              <w:t xml:space="preserve">, </w:t>
            </w:r>
            <w:r>
              <w:t>заместитель председателя комиссии</w:t>
            </w:r>
            <w:r w:rsidRPr="00F92558">
              <w:rPr>
                <w:rFonts w:eastAsia="Calibri"/>
                <w:lang w:eastAsia="en-US"/>
              </w:rPr>
              <w:t xml:space="preserve"> </w:t>
            </w:r>
          </w:p>
          <w:p w14:paraId="1566A34B" w14:textId="77777777" w:rsidR="00F92558" w:rsidRPr="00F92558" w:rsidRDefault="00F92558" w:rsidP="00F92558">
            <w:pPr>
              <w:autoSpaceDE w:val="0"/>
              <w:autoSpaceDN w:val="0"/>
              <w:adjustRightInd w:val="0"/>
              <w:jc w:val="both"/>
              <w:rPr>
                <w:rFonts w:eastAsia="Calibri"/>
                <w:lang w:eastAsia="en-US"/>
              </w:rPr>
            </w:pPr>
          </w:p>
        </w:tc>
      </w:tr>
      <w:tr w:rsidR="00F92558" w:rsidRPr="00F92558" w14:paraId="1B23D38E" w14:textId="77777777" w:rsidTr="00F92558">
        <w:trPr>
          <w:trHeight w:val="144"/>
        </w:trPr>
        <w:tc>
          <w:tcPr>
            <w:tcW w:w="3366" w:type="dxa"/>
            <w:hideMark/>
          </w:tcPr>
          <w:p w14:paraId="34DA2E2D" w14:textId="77777777" w:rsidR="00F92558" w:rsidRPr="00F92558" w:rsidRDefault="00F92558" w:rsidP="00F92558">
            <w:pPr>
              <w:autoSpaceDE w:val="0"/>
              <w:autoSpaceDN w:val="0"/>
              <w:adjustRightInd w:val="0"/>
              <w:jc w:val="both"/>
            </w:pPr>
            <w:r w:rsidRPr="00F92558">
              <w:t>Фуртуна</w:t>
            </w:r>
          </w:p>
          <w:p w14:paraId="312A4E90" w14:textId="77777777" w:rsidR="00F92558" w:rsidRPr="00F92558" w:rsidRDefault="00F92558" w:rsidP="00F92558">
            <w:pPr>
              <w:autoSpaceDE w:val="0"/>
              <w:autoSpaceDN w:val="0"/>
              <w:adjustRightInd w:val="0"/>
              <w:jc w:val="both"/>
            </w:pPr>
            <w:r w:rsidRPr="00F92558">
              <w:t>Денис Михайлович</w:t>
            </w:r>
          </w:p>
        </w:tc>
        <w:tc>
          <w:tcPr>
            <w:tcW w:w="425" w:type="dxa"/>
            <w:hideMark/>
          </w:tcPr>
          <w:p w14:paraId="3F14B877" w14:textId="77777777" w:rsidR="00F92558" w:rsidRPr="00F92558" w:rsidRDefault="00F92558" w:rsidP="00F92558">
            <w:pPr>
              <w:autoSpaceDE w:val="0"/>
              <w:autoSpaceDN w:val="0"/>
              <w:adjustRightInd w:val="0"/>
              <w:jc w:val="center"/>
            </w:pPr>
            <w:r w:rsidRPr="00F92558">
              <w:t>−</w:t>
            </w:r>
          </w:p>
        </w:tc>
        <w:tc>
          <w:tcPr>
            <w:tcW w:w="5956" w:type="dxa"/>
            <w:hideMark/>
          </w:tcPr>
          <w:p w14:paraId="18F57204" w14:textId="77777777" w:rsidR="00103FFC" w:rsidRPr="00F92558" w:rsidRDefault="00F92558" w:rsidP="00103FFC">
            <w:pPr>
              <w:autoSpaceDE w:val="0"/>
              <w:autoSpaceDN w:val="0"/>
              <w:adjustRightInd w:val="0"/>
              <w:jc w:val="both"/>
            </w:pPr>
            <w:r w:rsidRPr="00F92558">
              <w:t>начальник отдела предупреждения и ликвидации чрезвычайных ситуаций и защиты населения муниципального казенного учреждения Нижневартовского района «Управление по делам гражданской обороны и чрезвычайным ситуациям»</w:t>
            </w:r>
            <w:r>
              <w:t>, с</w:t>
            </w:r>
            <w:r w:rsidRPr="00F92558">
              <w:t>екретарь комиссии</w:t>
            </w:r>
          </w:p>
        </w:tc>
      </w:tr>
      <w:tr w:rsidR="00F92558" w:rsidRPr="00F92558" w14:paraId="3190E5FA" w14:textId="77777777" w:rsidTr="00F92558">
        <w:trPr>
          <w:trHeight w:val="599"/>
        </w:trPr>
        <w:tc>
          <w:tcPr>
            <w:tcW w:w="9747" w:type="dxa"/>
            <w:gridSpan w:val="3"/>
            <w:vAlign w:val="center"/>
          </w:tcPr>
          <w:p w14:paraId="4877A8BB" w14:textId="77777777" w:rsidR="00F92558" w:rsidRPr="00F92558" w:rsidRDefault="00103FFC" w:rsidP="00F92558">
            <w:pPr>
              <w:autoSpaceDE w:val="0"/>
              <w:autoSpaceDN w:val="0"/>
              <w:adjustRightInd w:val="0"/>
              <w:jc w:val="center"/>
              <w:rPr>
                <w:b/>
              </w:rPr>
            </w:pPr>
            <w:r>
              <w:rPr>
                <w:b/>
              </w:rPr>
              <w:t>Ч</w:t>
            </w:r>
            <w:r w:rsidR="00F92558" w:rsidRPr="00F92558">
              <w:rPr>
                <w:b/>
              </w:rPr>
              <w:t>лены комиссии:</w:t>
            </w:r>
          </w:p>
        </w:tc>
      </w:tr>
      <w:tr w:rsidR="00103FFC" w:rsidRPr="00F92558" w14:paraId="673686DF" w14:textId="77777777" w:rsidTr="00F92558">
        <w:trPr>
          <w:trHeight w:val="144"/>
        </w:trPr>
        <w:tc>
          <w:tcPr>
            <w:tcW w:w="3366" w:type="dxa"/>
          </w:tcPr>
          <w:p w14:paraId="1ED36BB5" w14:textId="77777777" w:rsidR="00103FFC" w:rsidRPr="00F92558" w:rsidRDefault="00103FFC" w:rsidP="00F92558">
            <w:pPr>
              <w:autoSpaceDE w:val="0"/>
              <w:autoSpaceDN w:val="0"/>
              <w:adjustRightInd w:val="0"/>
              <w:jc w:val="both"/>
            </w:pPr>
            <w:proofErr w:type="spellStart"/>
            <w:r w:rsidRPr="00F92558">
              <w:t>Анцупова</w:t>
            </w:r>
            <w:proofErr w:type="spellEnd"/>
            <w:r w:rsidRPr="00F92558">
              <w:t xml:space="preserve">  </w:t>
            </w:r>
          </w:p>
          <w:p w14:paraId="2FD7C7F6" w14:textId="77777777" w:rsidR="00103FFC" w:rsidRPr="00F92558" w:rsidRDefault="00103FFC" w:rsidP="00F92558">
            <w:pPr>
              <w:autoSpaceDE w:val="0"/>
              <w:autoSpaceDN w:val="0"/>
              <w:adjustRightInd w:val="0"/>
              <w:jc w:val="both"/>
            </w:pPr>
            <w:r w:rsidRPr="00F92558">
              <w:t>Людмила Геннадьевна</w:t>
            </w:r>
          </w:p>
        </w:tc>
        <w:tc>
          <w:tcPr>
            <w:tcW w:w="425" w:type="dxa"/>
          </w:tcPr>
          <w:p w14:paraId="041EED9B" w14:textId="77777777" w:rsidR="00103FFC" w:rsidRPr="00F92558" w:rsidRDefault="00103FFC" w:rsidP="00F92558">
            <w:pPr>
              <w:rPr>
                <w:rFonts w:eastAsia="Calibri"/>
                <w:lang w:eastAsia="en-US"/>
              </w:rPr>
            </w:pPr>
            <w:r w:rsidRPr="00F92558">
              <w:t>−</w:t>
            </w:r>
          </w:p>
        </w:tc>
        <w:tc>
          <w:tcPr>
            <w:tcW w:w="5956" w:type="dxa"/>
          </w:tcPr>
          <w:p w14:paraId="318E007E" w14:textId="77777777" w:rsidR="00103FFC" w:rsidRDefault="00103FFC" w:rsidP="00F92558">
            <w:pPr>
              <w:autoSpaceDE w:val="0"/>
              <w:autoSpaceDN w:val="0"/>
              <w:adjustRightInd w:val="0"/>
              <w:jc w:val="both"/>
              <w:rPr>
                <w:rFonts w:eastAsia="Calibri"/>
                <w:lang w:eastAsia="en-US"/>
              </w:rPr>
            </w:pPr>
            <w:r>
              <w:rPr>
                <w:rFonts w:eastAsia="Calibri"/>
                <w:lang w:eastAsia="en-US"/>
              </w:rPr>
              <w:t>н</w:t>
            </w:r>
            <w:r w:rsidRPr="00F92558">
              <w:rPr>
                <w:rFonts w:eastAsia="Calibri"/>
                <w:lang w:eastAsia="en-US"/>
              </w:rPr>
              <w:t xml:space="preserve">ачальник территориального отдела Управления </w:t>
            </w:r>
            <w:r w:rsidRPr="00F92558">
              <w:t xml:space="preserve">Федеральной службы по надзору в сфере защиты прав потребителей и благополучия человека </w:t>
            </w:r>
            <w:r w:rsidRPr="00F92558">
              <w:rPr>
                <w:rFonts w:eastAsia="Calibri"/>
                <w:lang w:eastAsia="en-US"/>
              </w:rPr>
              <w:t>по Ханты-Мансийскому автономному округу – Югре в г. Радужном (</w:t>
            </w:r>
            <w:r w:rsidRPr="00F92558">
              <w:t>по согласованию</w:t>
            </w:r>
            <w:r w:rsidRPr="00F92558">
              <w:rPr>
                <w:rFonts w:eastAsia="Calibri"/>
                <w:lang w:eastAsia="en-US"/>
              </w:rPr>
              <w:t>)</w:t>
            </w:r>
          </w:p>
          <w:p w14:paraId="2FB5A98E" w14:textId="77777777" w:rsidR="00103FFC" w:rsidRPr="00F92558" w:rsidRDefault="00103FFC" w:rsidP="00F92558">
            <w:pPr>
              <w:autoSpaceDE w:val="0"/>
              <w:autoSpaceDN w:val="0"/>
              <w:adjustRightInd w:val="0"/>
              <w:jc w:val="both"/>
            </w:pPr>
          </w:p>
        </w:tc>
      </w:tr>
      <w:tr w:rsidR="00103FFC" w:rsidRPr="00F92558" w14:paraId="227F19B1" w14:textId="77777777" w:rsidTr="00F92558">
        <w:trPr>
          <w:trHeight w:val="144"/>
        </w:trPr>
        <w:tc>
          <w:tcPr>
            <w:tcW w:w="3366" w:type="dxa"/>
            <w:hideMark/>
          </w:tcPr>
          <w:p w14:paraId="31E1147F" w14:textId="77777777" w:rsidR="00103FFC" w:rsidRPr="00F92558" w:rsidRDefault="00103FFC" w:rsidP="00F92558">
            <w:pPr>
              <w:autoSpaceDE w:val="0"/>
              <w:autoSpaceDN w:val="0"/>
              <w:adjustRightInd w:val="0"/>
              <w:jc w:val="both"/>
            </w:pPr>
            <w:proofErr w:type="spellStart"/>
            <w:r w:rsidRPr="00F92558">
              <w:t>Белько</w:t>
            </w:r>
            <w:proofErr w:type="spellEnd"/>
          </w:p>
          <w:p w14:paraId="22DC0CCD" w14:textId="77777777" w:rsidR="00103FFC" w:rsidRPr="00F92558" w:rsidRDefault="00103FFC" w:rsidP="00F92558">
            <w:pPr>
              <w:autoSpaceDE w:val="0"/>
              <w:autoSpaceDN w:val="0"/>
              <w:adjustRightInd w:val="0"/>
              <w:jc w:val="both"/>
            </w:pPr>
            <w:r w:rsidRPr="00F92558">
              <w:t>Галина Николаевна</w:t>
            </w:r>
          </w:p>
        </w:tc>
        <w:tc>
          <w:tcPr>
            <w:tcW w:w="425" w:type="dxa"/>
            <w:hideMark/>
          </w:tcPr>
          <w:p w14:paraId="6EE3E4F1" w14:textId="77777777" w:rsidR="00103FFC" w:rsidRPr="00F92558" w:rsidRDefault="00103FFC" w:rsidP="00F92558">
            <w:pPr>
              <w:autoSpaceDE w:val="0"/>
              <w:autoSpaceDN w:val="0"/>
              <w:adjustRightInd w:val="0"/>
              <w:jc w:val="center"/>
            </w:pPr>
            <w:r w:rsidRPr="00F92558">
              <w:t>−</w:t>
            </w:r>
          </w:p>
        </w:tc>
        <w:tc>
          <w:tcPr>
            <w:tcW w:w="5956" w:type="dxa"/>
          </w:tcPr>
          <w:p w14:paraId="37D2F4E7" w14:textId="77777777" w:rsidR="00103FFC" w:rsidRPr="00F92558" w:rsidRDefault="00103FFC" w:rsidP="00F92558">
            <w:pPr>
              <w:autoSpaceDE w:val="0"/>
              <w:autoSpaceDN w:val="0"/>
              <w:adjustRightInd w:val="0"/>
              <w:jc w:val="both"/>
            </w:pPr>
            <w:r w:rsidRPr="00F92558">
              <w:t xml:space="preserve">директор муниципального казенного учреждения «Учреждение по материально-техническому обеспечению деятельности органов местного самоуправления» </w:t>
            </w:r>
          </w:p>
          <w:p w14:paraId="330A056E" w14:textId="77777777" w:rsidR="00103FFC" w:rsidRPr="00F92558" w:rsidRDefault="00103FFC" w:rsidP="00F92558">
            <w:pPr>
              <w:autoSpaceDE w:val="0"/>
              <w:autoSpaceDN w:val="0"/>
              <w:adjustRightInd w:val="0"/>
              <w:jc w:val="both"/>
            </w:pPr>
          </w:p>
        </w:tc>
      </w:tr>
      <w:tr w:rsidR="00103FFC" w:rsidRPr="00F92558" w14:paraId="232B5082" w14:textId="77777777" w:rsidTr="00F92558">
        <w:trPr>
          <w:trHeight w:val="144"/>
        </w:trPr>
        <w:tc>
          <w:tcPr>
            <w:tcW w:w="3366" w:type="dxa"/>
          </w:tcPr>
          <w:p w14:paraId="01094EC8" w14:textId="77777777" w:rsidR="00103FFC" w:rsidRPr="00F92558" w:rsidRDefault="00103FFC" w:rsidP="00F92558">
            <w:pPr>
              <w:autoSpaceDE w:val="0"/>
              <w:autoSpaceDN w:val="0"/>
              <w:adjustRightInd w:val="0"/>
              <w:jc w:val="both"/>
            </w:pPr>
            <w:proofErr w:type="spellStart"/>
            <w:r w:rsidRPr="00F92558">
              <w:t>Бурылов</w:t>
            </w:r>
            <w:proofErr w:type="spellEnd"/>
          </w:p>
          <w:p w14:paraId="5D1FF9F7" w14:textId="77777777" w:rsidR="00103FFC" w:rsidRPr="00F92558" w:rsidRDefault="00103FFC" w:rsidP="00F92558">
            <w:pPr>
              <w:autoSpaceDE w:val="0"/>
              <w:autoSpaceDN w:val="0"/>
              <w:adjustRightInd w:val="0"/>
              <w:jc w:val="both"/>
            </w:pPr>
            <w:r w:rsidRPr="00F92558">
              <w:t>Артем Юрьевич</w:t>
            </w:r>
          </w:p>
        </w:tc>
        <w:tc>
          <w:tcPr>
            <w:tcW w:w="425" w:type="dxa"/>
          </w:tcPr>
          <w:p w14:paraId="2EC5521F" w14:textId="77777777" w:rsidR="00103FFC" w:rsidRPr="00F92558" w:rsidRDefault="00103FFC" w:rsidP="00F92558">
            <w:pPr>
              <w:autoSpaceDE w:val="0"/>
              <w:autoSpaceDN w:val="0"/>
              <w:adjustRightInd w:val="0"/>
              <w:jc w:val="center"/>
            </w:pPr>
            <w:r w:rsidRPr="00F92558">
              <w:t>−</w:t>
            </w:r>
          </w:p>
        </w:tc>
        <w:tc>
          <w:tcPr>
            <w:tcW w:w="5956" w:type="dxa"/>
          </w:tcPr>
          <w:p w14:paraId="62EC48F3" w14:textId="77777777" w:rsidR="00103FFC" w:rsidRDefault="00103FFC" w:rsidP="00103FFC">
            <w:pPr>
              <w:autoSpaceDE w:val="0"/>
              <w:autoSpaceDN w:val="0"/>
              <w:adjustRightInd w:val="0"/>
              <w:jc w:val="both"/>
            </w:pPr>
            <w:r w:rsidRPr="00F92558">
              <w:t>директор акционерного общества «Югорская территориальная энергетическая компания – Нижневартовский район» (по согласованию)</w:t>
            </w:r>
          </w:p>
          <w:p w14:paraId="1DB77C61" w14:textId="77777777" w:rsidR="00C031DE" w:rsidRPr="00F92558" w:rsidRDefault="00C031DE" w:rsidP="00103FFC">
            <w:pPr>
              <w:autoSpaceDE w:val="0"/>
              <w:autoSpaceDN w:val="0"/>
              <w:adjustRightInd w:val="0"/>
              <w:jc w:val="both"/>
            </w:pPr>
          </w:p>
        </w:tc>
      </w:tr>
      <w:tr w:rsidR="00103FFC" w:rsidRPr="00F92558" w14:paraId="61A2E22E" w14:textId="77777777" w:rsidTr="00F92558">
        <w:trPr>
          <w:trHeight w:val="144"/>
        </w:trPr>
        <w:tc>
          <w:tcPr>
            <w:tcW w:w="3366" w:type="dxa"/>
          </w:tcPr>
          <w:p w14:paraId="4FBC58B4" w14:textId="77777777" w:rsidR="00103FFC" w:rsidRPr="00F92558" w:rsidRDefault="00103FFC" w:rsidP="00F92558">
            <w:pPr>
              <w:autoSpaceDE w:val="0"/>
              <w:autoSpaceDN w:val="0"/>
              <w:adjustRightInd w:val="0"/>
              <w:jc w:val="both"/>
            </w:pPr>
            <w:r w:rsidRPr="00F92558">
              <w:t xml:space="preserve">Буторина </w:t>
            </w:r>
          </w:p>
          <w:p w14:paraId="07A3C431" w14:textId="77777777" w:rsidR="00103FFC" w:rsidRPr="00F92558" w:rsidRDefault="00103FFC" w:rsidP="00F92558">
            <w:pPr>
              <w:autoSpaceDE w:val="0"/>
              <w:autoSpaceDN w:val="0"/>
              <w:adjustRightInd w:val="0"/>
              <w:jc w:val="both"/>
            </w:pPr>
            <w:r w:rsidRPr="00F92558">
              <w:t>Юлия Владимировна</w:t>
            </w:r>
          </w:p>
        </w:tc>
        <w:tc>
          <w:tcPr>
            <w:tcW w:w="425" w:type="dxa"/>
          </w:tcPr>
          <w:p w14:paraId="30AA3443" w14:textId="77777777" w:rsidR="00103FFC" w:rsidRPr="00F92558" w:rsidRDefault="00103FFC" w:rsidP="00F92558">
            <w:pPr>
              <w:rPr>
                <w:rFonts w:eastAsia="Calibri"/>
                <w:lang w:eastAsia="en-US"/>
              </w:rPr>
            </w:pPr>
            <w:r w:rsidRPr="00F92558">
              <w:rPr>
                <w:rFonts w:eastAsia="Calibri"/>
                <w:lang w:eastAsia="en-US"/>
              </w:rPr>
              <w:t>−</w:t>
            </w:r>
          </w:p>
        </w:tc>
        <w:tc>
          <w:tcPr>
            <w:tcW w:w="5956" w:type="dxa"/>
          </w:tcPr>
          <w:p w14:paraId="0CA3CB7B" w14:textId="77777777" w:rsidR="00103FFC" w:rsidRPr="00F92558" w:rsidRDefault="00103FFC" w:rsidP="00F92558">
            <w:pPr>
              <w:autoSpaceDE w:val="0"/>
              <w:autoSpaceDN w:val="0"/>
              <w:adjustRightInd w:val="0"/>
              <w:jc w:val="both"/>
            </w:pPr>
            <w:r w:rsidRPr="00F92558">
              <w:t>начальник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 Нижневартовске, Нижневартовском районе и г. Мегионе (по согласованию)</w:t>
            </w:r>
          </w:p>
          <w:p w14:paraId="02C1D8B2" w14:textId="77777777" w:rsidR="00103FFC" w:rsidRPr="00F92558" w:rsidRDefault="00103FFC" w:rsidP="00F92558">
            <w:pPr>
              <w:autoSpaceDE w:val="0"/>
              <w:autoSpaceDN w:val="0"/>
              <w:adjustRightInd w:val="0"/>
              <w:jc w:val="both"/>
            </w:pPr>
          </w:p>
        </w:tc>
      </w:tr>
      <w:tr w:rsidR="00103FFC" w:rsidRPr="00F92558" w14:paraId="5ECA3EBD" w14:textId="77777777" w:rsidTr="00F92558">
        <w:trPr>
          <w:trHeight w:val="144"/>
        </w:trPr>
        <w:tc>
          <w:tcPr>
            <w:tcW w:w="3366" w:type="dxa"/>
          </w:tcPr>
          <w:p w14:paraId="40CBDD6C" w14:textId="77777777" w:rsidR="00103FFC" w:rsidRPr="00F92558" w:rsidRDefault="00103FFC" w:rsidP="00F92558">
            <w:pPr>
              <w:autoSpaceDE w:val="0"/>
              <w:autoSpaceDN w:val="0"/>
              <w:adjustRightInd w:val="0"/>
              <w:jc w:val="both"/>
            </w:pPr>
            <w:r w:rsidRPr="00F92558">
              <w:t>Воробьев</w:t>
            </w:r>
          </w:p>
          <w:p w14:paraId="67FA597D" w14:textId="77777777" w:rsidR="00103FFC" w:rsidRPr="00F92558" w:rsidRDefault="00103FFC" w:rsidP="00F92558">
            <w:pPr>
              <w:autoSpaceDE w:val="0"/>
              <w:autoSpaceDN w:val="0"/>
              <w:adjustRightInd w:val="0"/>
              <w:jc w:val="both"/>
            </w:pPr>
            <w:r w:rsidRPr="00F92558">
              <w:t>Андрей Владимирович</w:t>
            </w:r>
          </w:p>
        </w:tc>
        <w:tc>
          <w:tcPr>
            <w:tcW w:w="425" w:type="dxa"/>
          </w:tcPr>
          <w:p w14:paraId="0A4807C6" w14:textId="77777777" w:rsidR="00103FFC" w:rsidRPr="00F92558" w:rsidRDefault="00103FFC" w:rsidP="00F92558">
            <w:pPr>
              <w:autoSpaceDE w:val="0"/>
              <w:autoSpaceDN w:val="0"/>
              <w:adjustRightInd w:val="0"/>
              <w:jc w:val="center"/>
            </w:pPr>
            <w:r w:rsidRPr="00F92558">
              <w:t>−</w:t>
            </w:r>
          </w:p>
        </w:tc>
        <w:tc>
          <w:tcPr>
            <w:tcW w:w="5956" w:type="dxa"/>
          </w:tcPr>
          <w:p w14:paraId="085EF7F9" w14:textId="77777777" w:rsidR="00103FFC" w:rsidRPr="00F92558" w:rsidRDefault="00103FFC" w:rsidP="00F92558">
            <w:pPr>
              <w:autoSpaceDE w:val="0"/>
              <w:autoSpaceDN w:val="0"/>
              <w:adjustRightInd w:val="0"/>
              <w:jc w:val="both"/>
            </w:pPr>
            <w:r w:rsidRPr="00F92558">
              <w:t xml:space="preserve">заместитель начальника управления </w:t>
            </w:r>
            <w:r>
              <w:t>обеспечения деятельности администрации района и взаимодействия с органами местного самоуправления</w:t>
            </w:r>
          </w:p>
          <w:p w14:paraId="3E5BB20C" w14:textId="77777777" w:rsidR="00103FFC" w:rsidRPr="00F92558" w:rsidRDefault="00103FFC" w:rsidP="00F92558">
            <w:pPr>
              <w:autoSpaceDE w:val="0"/>
              <w:autoSpaceDN w:val="0"/>
              <w:adjustRightInd w:val="0"/>
              <w:jc w:val="both"/>
            </w:pPr>
          </w:p>
        </w:tc>
      </w:tr>
      <w:tr w:rsidR="00103FFC" w:rsidRPr="00F92558" w14:paraId="175A693E" w14:textId="77777777" w:rsidTr="00F92558">
        <w:trPr>
          <w:trHeight w:val="144"/>
        </w:trPr>
        <w:tc>
          <w:tcPr>
            <w:tcW w:w="3366" w:type="dxa"/>
          </w:tcPr>
          <w:p w14:paraId="0FD5C456" w14:textId="77777777" w:rsidR="00103FFC" w:rsidRPr="00F92558" w:rsidRDefault="00103FFC" w:rsidP="00F92558">
            <w:pPr>
              <w:autoSpaceDE w:val="0"/>
              <w:autoSpaceDN w:val="0"/>
              <w:adjustRightInd w:val="0"/>
              <w:jc w:val="both"/>
            </w:pPr>
            <w:r w:rsidRPr="00F92558">
              <w:lastRenderedPageBreak/>
              <w:t xml:space="preserve">Дема </w:t>
            </w:r>
          </w:p>
          <w:p w14:paraId="16D9CB65" w14:textId="77777777" w:rsidR="00103FFC" w:rsidRPr="00F92558" w:rsidRDefault="00103FFC" w:rsidP="00F92558">
            <w:pPr>
              <w:autoSpaceDE w:val="0"/>
              <w:autoSpaceDN w:val="0"/>
              <w:adjustRightInd w:val="0"/>
              <w:jc w:val="both"/>
            </w:pPr>
            <w:r w:rsidRPr="00F92558">
              <w:t>Сергей Васильевич</w:t>
            </w:r>
          </w:p>
        </w:tc>
        <w:tc>
          <w:tcPr>
            <w:tcW w:w="425" w:type="dxa"/>
          </w:tcPr>
          <w:p w14:paraId="3C5CA55A" w14:textId="77777777" w:rsidR="00103FFC" w:rsidRPr="00F92558" w:rsidRDefault="00103FFC" w:rsidP="00F92558">
            <w:pPr>
              <w:autoSpaceDE w:val="0"/>
              <w:autoSpaceDN w:val="0"/>
              <w:adjustRightInd w:val="0"/>
              <w:jc w:val="center"/>
            </w:pPr>
            <w:r w:rsidRPr="00F92558">
              <w:t>−</w:t>
            </w:r>
          </w:p>
        </w:tc>
        <w:tc>
          <w:tcPr>
            <w:tcW w:w="5956" w:type="dxa"/>
          </w:tcPr>
          <w:p w14:paraId="4940485C" w14:textId="77777777" w:rsidR="00103FFC" w:rsidRPr="00F92558" w:rsidRDefault="00103FFC" w:rsidP="00F92558">
            <w:pPr>
              <w:autoSpaceDE w:val="0"/>
              <w:autoSpaceDN w:val="0"/>
              <w:adjustRightInd w:val="0"/>
              <w:jc w:val="both"/>
            </w:pPr>
            <w:r w:rsidRPr="00F92558">
              <w:t>директор акционерного общества «</w:t>
            </w:r>
            <w:proofErr w:type="spellStart"/>
            <w:r w:rsidRPr="00F92558">
              <w:t>Аганское</w:t>
            </w:r>
            <w:proofErr w:type="spellEnd"/>
            <w:r w:rsidRPr="00F92558">
              <w:t xml:space="preserve"> многопрофильное жилищно-коммунальное управление» (по согласованию)</w:t>
            </w:r>
          </w:p>
          <w:p w14:paraId="4224C305" w14:textId="77777777" w:rsidR="00103FFC" w:rsidRPr="00F92558" w:rsidRDefault="00103FFC" w:rsidP="00F92558">
            <w:pPr>
              <w:autoSpaceDE w:val="0"/>
              <w:autoSpaceDN w:val="0"/>
              <w:adjustRightInd w:val="0"/>
              <w:jc w:val="both"/>
            </w:pPr>
          </w:p>
        </w:tc>
      </w:tr>
      <w:tr w:rsidR="00103FFC" w:rsidRPr="00F92558" w14:paraId="7BE335CA" w14:textId="77777777" w:rsidTr="00F92558">
        <w:trPr>
          <w:trHeight w:val="144"/>
        </w:trPr>
        <w:tc>
          <w:tcPr>
            <w:tcW w:w="3366" w:type="dxa"/>
          </w:tcPr>
          <w:p w14:paraId="02841B83" w14:textId="77777777" w:rsidR="00103FFC" w:rsidRPr="00F92558" w:rsidRDefault="00103FFC" w:rsidP="00F92558">
            <w:pPr>
              <w:rPr>
                <w:rFonts w:eastAsia="Calibri"/>
                <w:lang w:eastAsia="en-US"/>
              </w:rPr>
            </w:pPr>
            <w:proofErr w:type="spellStart"/>
            <w:r w:rsidRPr="00F92558">
              <w:rPr>
                <w:rFonts w:eastAsia="Calibri"/>
                <w:lang w:eastAsia="en-US"/>
              </w:rPr>
              <w:t>Загваздина</w:t>
            </w:r>
            <w:proofErr w:type="spellEnd"/>
            <w:r w:rsidRPr="00F92558">
              <w:rPr>
                <w:rFonts w:eastAsia="Calibri"/>
                <w:lang w:eastAsia="en-US"/>
              </w:rPr>
              <w:t xml:space="preserve"> </w:t>
            </w:r>
          </w:p>
          <w:p w14:paraId="2120159B" w14:textId="77777777" w:rsidR="00103FFC" w:rsidRPr="00F92558" w:rsidRDefault="00103FFC" w:rsidP="00F92558">
            <w:pPr>
              <w:rPr>
                <w:rFonts w:eastAsia="Calibri"/>
                <w:lang w:eastAsia="en-US"/>
              </w:rPr>
            </w:pPr>
            <w:r w:rsidRPr="00F92558">
              <w:rPr>
                <w:rFonts w:eastAsia="Calibri"/>
                <w:lang w:eastAsia="en-US"/>
              </w:rPr>
              <w:t>Марина Евгеньевна</w:t>
            </w:r>
          </w:p>
        </w:tc>
        <w:tc>
          <w:tcPr>
            <w:tcW w:w="425" w:type="dxa"/>
          </w:tcPr>
          <w:p w14:paraId="66E9AACF" w14:textId="77777777" w:rsidR="00103FFC" w:rsidRPr="00F92558" w:rsidRDefault="00103FFC" w:rsidP="00F92558">
            <w:pPr>
              <w:autoSpaceDE w:val="0"/>
              <w:autoSpaceDN w:val="0"/>
              <w:adjustRightInd w:val="0"/>
              <w:jc w:val="center"/>
            </w:pPr>
            <w:r w:rsidRPr="00F92558">
              <w:t>−</w:t>
            </w:r>
          </w:p>
        </w:tc>
        <w:tc>
          <w:tcPr>
            <w:tcW w:w="5956" w:type="dxa"/>
          </w:tcPr>
          <w:p w14:paraId="2D4AAD54" w14:textId="77777777" w:rsidR="00103FFC" w:rsidRDefault="00103FFC" w:rsidP="009D1528">
            <w:pPr>
              <w:autoSpaceDE w:val="0"/>
              <w:autoSpaceDN w:val="0"/>
              <w:adjustRightInd w:val="0"/>
              <w:jc w:val="both"/>
            </w:pPr>
            <w:r w:rsidRPr="00F92558">
              <w:t xml:space="preserve">директор муниципального унитарного предприятия «Сельское жилищно-коммунальное хозяйство» </w:t>
            </w:r>
          </w:p>
          <w:p w14:paraId="24E83919" w14:textId="77777777" w:rsidR="00103FFC" w:rsidRPr="00F92558" w:rsidRDefault="00103FFC" w:rsidP="009D1528">
            <w:pPr>
              <w:autoSpaceDE w:val="0"/>
              <w:autoSpaceDN w:val="0"/>
              <w:adjustRightInd w:val="0"/>
              <w:jc w:val="both"/>
            </w:pPr>
          </w:p>
        </w:tc>
      </w:tr>
      <w:tr w:rsidR="00103FFC" w:rsidRPr="00F92558" w14:paraId="0C676636" w14:textId="77777777" w:rsidTr="00F92558">
        <w:trPr>
          <w:trHeight w:val="144"/>
        </w:trPr>
        <w:tc>
          <w:tcPr>
            <w:tcW w:w="3366" w:type="dxa"/>
          </w:tcPr>
          <w:p w14:paraId="5693920C" w14:textId="77777777" w:rsidR="00103FFC" w:rsidRPr="00F92558" w:rsidRDefault="00103FFC" w:rsidP="00F92558">
            <w:pPr>
              <w:autoSpaceDE w:val="0"/>
              <w:autoSpaceDN w:val="0"/>
              <w:adjustRightInd w:val="0"/>
              <w:jc w:val="both"/>
            </w:pPr>
            <w:proofErr w:type="spellStart"/>
            <w:r w:rsidRPr="00F92558">
              <w:t>Карканов</w:t>
            </w:r>
            <w:proofErr w:type="spellEnd"/>
            <w:r w:rsidRPr="00F92558">
              <w:t xml:space="preserve"> </w:t>
            </w:r>
          </w:p>
          <w:p w14:paraId="7656C660" w14:textId="77777777" w:rsidR="00103FFC" w:rsidRPr="00F92558" w:rsidRDefault="00103FFC" w:rsidP="00F92558">
            <w:pPr>
              <w:autoSpaceDE w:val="0"/>
              <w:autoSpaceDN w:val="0"/>
              <w:adjustRightInd w:val="0"/>
              <w:jc w:val="both"/>
            </w:pPr>
            <w:r w:rsidRPr="00F92558">
              <w:t xml:space="preserve">Юрий Владимирович </w:t>
            </w:r>
          </w:p>
        </w:tc>
        <w:tc>
          <w:tcPr>
            <w:tcW w:w="425" w:type="dxa"/>
          </w:tcPr>
          <w:p w14:paraId="7A053FEA" w14:textId="77777777" w:rsidR="00103FFC" w:rsidRPr="00F92558" w:rsidRDefault="00103FFC" w:rsidP="00F92558">
            <w:pPr>
              <w:autoSpaceDE w:val="0"/>
              <w:autoSpaceDN w:val="0"/>
              <w:adjustRightInd w:val="0"/>
              <w:jc w:val="center"/>
            </w:pPr>
            <w:r w:rsidRPr="00F92558">
              <w:t>−</w:t>
            </w:r>
          </w:p>
        </w:tc>
        <w:tc>
          <w:tcPr>
            <w:tcW w:w="5956" w:type="dxa"/>
          </w:tcPr>
          <w:p w14:paraId="3671FBB4" w14:textId="77777777" w:rsidR="00103FFC" w:rsidRPr="00F92558" w:rsidRDefault="00103FFC" w:rsidP="00F92558">
            <w:pPr>
              <w:autoSpaceDE w:val="0"/>
              <w:autoSpaceDN w:val="0"/>
              <w:adjustRightInd w:val="0"/>
              <w:jc w:val="both"/>
            </w:pPr>
            <w:r w:rsidRPr="00F92558">
              <w:t>начальник Межмуниципального отдела Министерства внутренних дел Российской Федерации «Нижневартовский» (по согласованию)</w:t>
            </w:r>
          </w:p>
          <w:p w14:paraId="4DD2006E" w14:textId="77777777" w:rsidR="00103FFC" w:rsidRPr="00F92558" w:rsidRDefault="00103FFC" w:rsidP="00F92558">
            <w:pPr>
              <w:autoSpaceDE w:val="0"/>
              <w:autoSpaceDN w:val="0"/>
              <w:adjustRightInd w:val="0"/>
              <w:jc w:val="both"/>
            </w:pPr>
          </w:p>
        </w:tc>
      </w:tr>
      <w:tr w:rsidR="00103FFC" w:rsidRPr="00F92558" w14:paraId="105A3C2B" w14:textId="77777777" w:rsidTr="00F92558">
        <w:trPr>
          <w:trHeight w:val="144"/>
        </w:trPr>
        <w:tc>
          <w:tcPr>
            <w:tcW w:w="3366" w:type="dxa"/>
          </w:tcPr>
          <w:p w14:paraId="75C8EED2" w14:textId="77777777" w:rsidR="00103FFC" w:rsidRPr="00F92558" w:rsidRDefault="00103FFC" w:rsidP="00F92558">
            <w:pPr>
              <w:widowControl w:val="0"/>
              <w:autoSpaceDE w:val="0"/>
              <w:autoSpaceDN w:val="0"/>
              <w:adjustRightInd w:val="0"/>
              <w:jc w:val="both"/>
            </w:pPr>
            <w:r w:rsidRPr="00F92558">
              <w:t>Корчагина</w:t>
            </w:r>
          </w:p>
          <w:p w14:paraId="387ED9E3" w14:textId="77777777" w:rsidR="00103FFC" w:rsidRPr="00F92558" w:rsidRDefault="00103FFC" w:rsidP="00F92558">
            <w:pPr>
              <w:widowControl w:val="0"/>
              <w:autoSpaceDE w:val="0"/>
              <w:autoSpaceDN w:val="0"/>
              <w:adjustRightInd w:val="0"/>
              <w:jc w:val="both"/>
            </w:pPr>
            <w:r w:rsidRPr="00F92558">
              <w:t>Елена Николаевна</w:t>
            </w:r>
          </w:p>
          <w:p w14:paraId="7579AD02" w14:textId="77777777" w:rsidR="00103FFC" w:rsidRPr="00F92558" w:rsidRDefault="00103FFC" w:rsidP="00F92558">
            <w:pPr>
              <w:autoSpaceDE w:val="0"/>
              <w:autoSpaceDN w:val="0"/>
              <w:adjustRightInd w:val="0"/>
              <w:jc w:val="both"/>
            </w:pPr>
          </w:p>
        </w:tc>
        <w:tc>
          <w:tcPr>
            <w:tcW w:w="425" w:type="dxa"/>
          </w:tcPr>
          <w:p w14:paraId="57EF13DF" w14:textId="77777777" w:rsidR="00103FFC" w:rsidRPr="00F92558" w:rsidRDefault="00103FFC" w:rsidP="00F92558">
            <w:pPr>
              <w:autoSpaceDE w:val="0"/>
              <w:autoSpaceDN w:val="0"/>
              <w:adjustRightInd w:val="0"/>
              <w:jc w:val="center"/>
            </w:pPr>
            <w:r w:rsidRPr="00F92558">
              <w:t>−</w:t>
            </w:r>
          </w:p>
        </w:tc>
        <w:tc>
          <w:tcPr>
            <w:tcW w:w="5956" w:type="dxa"/>
          </w:tcPr>
          <w:p w14:paraId="09DA2C74" w14:textId="77777777" w:rsidR="00103FFC" w:rsidRPr="00F92558" w:rsidRDefault="00103FFC" w:rsidP="00F92558">
            <w:pPr>
              <w:autoSpaceDE w:val="0"/>
              <w:autoSpaceDN w:val="0"/>
              <w:adjustRightInd w:val="0"/>
              <w:jc w:val="both"/>
            </w:pPr>
            <w:r w:rsidRPr="00F92558">
              <w:t>исполняющий о</w:t>
            </w:r>
            <w:r>
              <w:t>бязанности начальника отдела развития</w:t>
            </w:r>
            <w:r w:rsidRPr="00F92558">
              <w:t xml:space="preserve"> жилищно-коммунального комплекса и энергетики администрации района </w:t>
            </w:r>
          </w:p>
          <w:p w14:paraId="11E81AD6" w14:textId="77777777" w:rsidR="00103FFC" w:rsidRPr="00F92558" w:rsidRDefault="00103FFC" w:rsidP="00F92558">
            <w:pPr>
              <w:autoSpaceDE w:val="0"/>
              <w:autoSpaceDN w:val="0"/>
              <w:adjustRightInd w:val="0"/>
              <w:jc w:val="both"/>
            </w:pPr>
          </w:p>
        </w:tc>
      </w:tr>
      <w:tr w:rsidR="00103FFC" w:rsidRPr="00F92558" w14:paraId="31DBD44D" w14:textId="77777777" w:rsidTr="00F92558">
        <w:trPr>
          <w:trHeight w:val="144"/>
        </w:trPr>
        <w:tc>
          <w:tcPr>
            <w:tcW w:w="3366" w:type="dxa"/>
          </w:tcPr>
          <w:p w14:paraId="70C2E87A" w14:textId="77777777" w:rsidR="00103FFC" w:rsidRPr="00F92558" w:rsidRDefault="00103FFC" w:rsidP="00F92558">
            <w:pPr>
              <w:widowControl w:val="0"/>
              <w:autoSpaceDE w:val="0"/>
              <w:autoSpaceDN w:val="0"/>
              <w:adjustRightInd w:val="0"/>
              <w:jc w:val="both"/>
            </w:pPr>
            <w:proofErr w:type="spellStart"/>
            <w:r w:rsidRPr="00F92558">
              <w:t>Котелин</w:t>
            </w:r>
            <w:proofErr w:type="spellEnd"/>
            <w:r w:rsidRPr="00F92558">
              <w:t xml:space="preserve"> </w:t>
            </w:r>
          </w:p>
          <w:p w14:paraId="005D8CA1" w14:textId="77777777" w:rsidR="00103FFC" w:rsidRPr="00F92558" w:rsidRDefault="00103FFC" w:rsidP="00F92558">
            <w:pPr>
              <w:widowControl w:val="0"/>
              <w:autoSpaceDE w:val="0"/>
              <w:autoSpaceDN w:val="0"/>
              <w:adjustRightInd w:val="0"/>
              <w:jc w:val="both"/>
            </w:pPr>
            <w:r w:rsidRPr="00F92558">
              <w:t>Андрей Валерьевич</w:t>
            </w:r>
          </w:p>
          <w:p w14:paraId="1FE8BD27" w14:textId="77777777" w:rsidR="00103FFC" w:rsidRPr="00F92558" w:rsidRDefault="00103FFC" w:rsidP="00F92558">
            <w:pPr>
              <w:autoSpaceDE w:val="0"/>
              <w:autoSpaceDN w:val="0"/>
              <w:adjustRightInd w:val="0"/>
              <w:jc w:val="both"/>
            </w:pPr>
          </w:p>
        </w:tc>
        <w:tc>
          <w:tcPr>
            <w:tcW w:w="425" w:type="dxa"/>
          </w:tcPr>
          <w:p w14:paraId="3EAD51A5" w14:textId="77777777" w:rsidR="00103FFC" w:rsidRPr="00F92558" w:rsidRDefault="00103FFC" w:rsidP="00F92558">
            <w:pPr>
              <w:autoSpaceDE w:val="0"/>
              <w:autoSpaceDN w:val="0"/>
              <w:adjustRightInd w:val="0"/>
              <w:jc w:val="center"/>
            </w:pPr>
            <w:r w:rsidRPr="00F92558">
              <w:t>−</w:t>
            </w:r>
          </w:p>
        </w:tc>
        <w:tc>
          <w:tcPr>
            <w:tcW w:w="5956" w:type="dxa"/>
          </w:tcPr>
          <w:p w14:paraId="1A21EBF4" w14:textId="77777777" w:rsidR="00103FFC" w:rsidRPr="00F92558" w:rsidRDefault="00103FFC" w:rsidP="00F92558">
            <w:pPr>
              <w:autoSpaceDE w:val="0"/>
              <w:autoSpaceDN w:val="0"/>
              <w:adjustRightInd w:val="0"/>
              <w:jc w:val="both"/>
            </w:pPr>
            <w:r w:rsidRPr="00F92558">
              <w:t>исполняющий обязанности директора муниципального казенного предприятия «Излучинское жилищно-коммунальное хозяйство» (по согласованию)</w:t>
            </w:r>
          </w:p>
          <w:p w14:paraId="2265AE48" w14:textId="77777777" w:rsidR="00103FFC" w:rsidRPr="00F92558" w:rsidRDefault="00103FFC" w:rsidP="00F92558">
            <w:pPr>
              <w:autoSpaceDE w:val="0"/>
              <w:autoSpaceDN w:val="0"/>
              <w:adjustRightInd w:val="0"/>
              <w:jc w:val="both"/>
            </w:pPr>
          </w:p>
        </w:tc>
      </w:tr>
      <w:tr w:rsidR="00103FFC" w:rsidRPr="00F92558" w14:paraId="16BC7690" w14:textId="77777777" w:rsidTr="00F92558">
        <w:trPr>
          <w:trHeight w:val="144"/>
        </w:trPr>
        <w:tc>
          <w:tcPr>
            <w:tcW w:w="3366" w:type="dxa"/>
          </w:tcPr>
          <w:p w14:paraId="596C6723" w14:textId="77777777" w:rsidR="00103FFC" w:rsidRPr="00F92558" w:rsidRDefault="00103FFC" w:rsidP="00F92558">
            <w:pPr>
              <w:autoSpaceDE w:val="0"/>
              <w:autoSpaceDN w:val="0"/>
              <w:adjustRightInd w:val="0"/>
            </w:pPr>
            <w:r w:rsidRPr="00F92558">
              <w:t>Куц</w:t>
            </w:r>
          </w:p>
          <w:p w14:paraId="2EBD8966" w14:textId="77777777" w:rsidR="00103FFC" w:rsidRPr="00F92558" w:rsidRDefault="00103FFC" w:rsidP="00F92558">
            <w:pPr>
              <w:autoSpaceDE w:val="0"/>
              <w:autoSpaceDN w:val="0"/>
              <w:adjustRightInd w:val="0"/>
            </w:pPr>
            <w:r w:rsidRPr="00F92558">
              <w:t>Евгений Александрович</w:t>
            </w:r>
          </w:p>
        </w:tc>
        <w:tc>
          <w:tcPr>
            <w:tcW w:w="425" w:type="dxa"/>
          </w:tcPr>
          <w:p w14:paraId="384CE62C" w14:textId="77777777" w:rsidR="00103FFC" w:rsidRPr="00F92558" w:rsidRDefault="00103FFC" w:rsidP="00F92558">
            <w:pPr>
              <w:autoSpaceDE w:val="0"/>
              <w:autoSpaceDN w:val="0"/>
              <w:adjustRightInd w:val="0"/>
              <w:jc w:val="center"/>
            </w:pPr>
            <w:r w:rsidRPr="00F92558">
              <w:t>−</w:t>
            </w:r>
          </w:p>
        </w:tc>
        <w:tc>
          <w:tcPr>
            <w:tcW w:w="5956" w:type="dxa"/>
          </w:tcPr>
          <w:p w14:paraId="7926F0D6" w14:textId="77777777" w:rsidR="00103FFC" w:rsidRPr="00F92558" w:rsidRDefault="00103FFC" w:rsidP="00F92558">
            <w:pPr>
              <w:ind w:left="60"/>
              <w:jc w:val="both"/>
              <w:rPr>
                <w:rFonts w:eastAsia="Calibri"/>
                <w:lang w:eastAsia="en-US"/>
              </w:rPr>
            </w:pPr>
            <w:r w:rsidRPr="00F92558">
              <w:rPr>
                <w:rFonts w:eastAsia="Calibri"/>
                <w:lang w:eastAsia="en-US"/>
              </w:rPr>
              <w:t>старший государственный инспектор по маломерным судам руководитель Нижневартовского инспекторского отделения Центра государственной инспекции по маломерным судам Главного управления МЧС России по Ханты-Мансийскому автономному округу – Югре (по согласованию)</w:t>
            </w:r>
          </w:p>
          <w:p w14:paraId="65F22D30" w14:textId="77777777" w:rsidR="00103FFC" w:rsidRPr="00F92558" w:rsidRDefault="00103FFC" w:rsidP="00F92558">
            <w:pPr>
              <w:tabs>
                <w:tab w:val="left" w:pos="540"/>
              </w:tabs>
              <w:jc w:val="both"/>
              <w:rPr>
                <w:rFonts w:eastAsia="Calibri"/>
                <w:lang w:eastAsia="en-US"/>
              </w:rPr>
            </w:pPr>
          </w:p>
        </w:tc>
      </w:tr>
      <w:tr w:rsidR="00103FFC" w:rsidRPr="00F92558" w14:paraId="725CA8DD" w14:textId="77777777" w:rsidTr="00F92558">
        <w:trPr>
          <w:trHeight w:val="144"/>
        </w:trPr>
        <w:tc>
          <w:tcPr>
            <w:tcW w:w="3366" w:type="dxa"/>
          </w:tcPr>
          <w:p w14:paraId="571D29E9" w14:textId="77777777" w:rsidR="00103FFC" w:rsidRPr="00F92558" w:rsidRDefault="00103FFC" w:rsidP="00F92558">
            <w:pPr>
              <w:autoSpaceDE w:val="0"/>
              <w:autoSpaceDN w:val="0"/>
              <w:adjustRightInd w:val="0"/>
            </w:pPr>
            <w:r w:rsidRPr="00F92558">
              <w:t>Майер</w:t>
            </w:r>
          </w:p>
          <w:p w14:paraId="14DDA0F2" w14:textId="77777777" w:rsidR="00103FFC" w:rsidRPr="00F92558" w:rsidRDefault="00103FFC" w:rsidP="00F92558">
            <w:pPr>
              <w:autoSpaceDE w:val="0"/>
              <w:autoSpaceDN w:val="0"/>
              <w:adjustRightInd w:val="0"/>
            </w:pPr>
            <w:r w:rsidRPr="00F92558">
              <w:t>Александр Владимирович</w:t>
            </w:r>
          </w:p>
        </w:tc>
        <w:tc>
          <w:tcPr>
            <w:tcW w:w="425" w:type="dxa"/>
          </w:tcPr>
          <w:p w14:paraId="15741A77" w14:textId="77777777" w:rsidR="00103FFC" w:rsidRPr="00F92558" w:rsidRDefault="00103FFC" w:rsidP="00F92558">
            <w:pPr>
              <w:autoSpaceDE w:val="0"/>
              <w:autoSpaceDN w:val="0"/>
              <w:adjustRightInd w:val="0"/>
              <w:jc w:val="right"/>
            </w:pPr>
            <w:r w:rsidRPr="00F92558">
              <w:t>−</w:t>
            </w:r>
          </w:p>
        </w:tc>
        <w:tc>
          <w:tcPr>
            <w:tcW w:w="5956" w:type="dxa"/>
          </w:tcPr>
          <w:p w14:paraId="222803B3" w14:textId="77777777" w:rsidR="00103FFC" w:rsidRDefault="00103FFC" w:rsidP="00103FFC">
            <w:pPr>
              <w:autoSpaceDE w:val="0"/>
              <w:autoSpaceDN w:val="0"/>
              <w:adjustRightInd w:val="0"/>
              <w:jc w:val="both"/>
            </w:pPr>
            <w:r w:rsidRPr="00F92558">
              <w:t>генеральный директор акционерного общества «</w:t>
            </w:r>
            <w:proofErr w:type="spellStart"/>
            <w:r w:rsidRPr="00F92558">
              <w:t>Северсвязь</w:t>
            </w:r>
            <w:proofErr w:type="spellEnd"/>
            <w:r w:rsidRPr="00F92558">
              <w:t>» (по согласованию)</w:t>
            </w:r>
          </w:p>
          <w:p w14:paraId="7422B3E7" w14:textId="77777777" w:rsidR="00103FFC" w:rsidRPr="00F92558" w:rsidRDefault="00103FFC" w:rsidP="00103FFC">
            <w:pPr>
              <w:autoSpaceDE w:val="0"/>
              <w:autoSpaceDN w:val="0"/>
              <w:adjustRightInd w:val="0"/>
              <w:jc w:val="both"/>
            </w:pPr>
          </w:p>
        </w:tc>
      </w:tr>
      <w:tr w:rsidR="00103FFC" w:rsidRPr="00F92558" w14:paraId="4589132A" w14:textId="77777777" w:rsidTr="00F92558">
        <w:trPr>
          <w:trHeight w:val="144"/>
        </w:trPr>
        <w:tc>
          <w:tcPr>
            <w:tcW w:w="3366" w:type="dxa"/>
          </w:tcPr>
          <w:p w14:paraId="67C7218A" w14:textId="77777777" w:rsidR="00103FFC" w:rsidRPr="00F92558" w:rsidRDefault="00103FFC" w:rsidP="00F92558">
            <w:pPr>
              <w:autoSpaceDE w:val="0"/>
              <w:autoSpaceDN w:val="0"/>
              <w:adjustRightInd w:val="0"/>
              <w:jc w:val="both"/>
            </w:pPr>
            <w:r w:rsidRPr="00F92558">
              <w:t xml:space="preserve">Мартынов </w:t>
            </w:r>
          </w:p>
          <w:p w14:paraId="5D5EA3B1" w14:textId="77777777" w:rsidR="00103FFC" w:rsidRPr="00F92558" w:rsidRDefault="00103FFC" w:rsidP="00F92558">
            <w:pPr>
              <w:autoSpaceDE w:val="0"/>
              <w:autoSpaceDN w:val="0"/>
              <w:adjustRightInd w:val="0"/>
              <w:jc w:val="both"/>
            </w:pPr>
            <w:r w:rsidRPr="00F92558">
              <w:t>Олег Геннадьевич</w:t>
            </w:r>
          </w:p>
          <w:p w14:paraId="12BAA11C" w14:textId="77777777" w:rsidR="00103FFC" w:rsidRPr="00F92558" w:rsidRDefault="00103FFC" w:rsidP="00F92558">
            <w:pPr>
              <w:rPr>
                <w:rFonts w:eastAsia="Calibri"/>
                <w:lang w:eastAsia="en-US"/>
              </w:rPr>
            </w:pPr>
          </w:p>
        </w:tc>
        <w:tc>
          <w:tcPr>
            <w:tcW w:w="425" w:type="dxa"/>
          </w:tcPr>
          <w:p w14:paraId="1CC3608D" w14:textId="77777777" w:rsidR="00103FFC" w:rsidRPr="00F92558" w:rsidRDefault="00103FFC" w:rsidP="00F92558">
            <w:pPr>
              <w:tabs>
                <w:tab w:val="left" w:pos="540"/>
              </w:tabs>
              <w:jc w:val="center"/>
              <w:rPr>
                <w:rFonts w:eastAsia="Calibri"/>
                <w:lang w:eastAsia="en-US"/>
              </w:rPr>
            </w:pPr>
            <w:r w:rsidRPr="00F92558">
              <w:rPr>
                <w:rFonts w:eastAsia="Calibri"/>
                <w:lang w:eastAsia="en-US"/>
              </w:rPr>
              <w:t>−</w:t>
            </w:r>
          </w:p>
        </w:tc>
        <w:tc>
          <w:tcPr>
            <w:tcW w:w="5956" w:type="dxa"/>
          </w:tcPr>
          <w:p w14:paraId="0E5BCF9A" w14:textId="77777777" w:rsidR="00103FFC" w:rsidRPr="00F92558" w:rsidRDefault="00103FFC" w:rsidP="00F92558">
            <w:pPr>
              <w:tabs>
                <w:tab w:val="left" w:pos="540"/>
              </w:tabs>
              <w:jc w:val="both"/>
              <w:rPr>
                <w:rFonts w:eastAsia="Calibri"/>
                <w:lang w:eastAsia="en-US"/>
              </w:rPr>
            </w:pPr>
            <w:r w:rsidRPr="00F92558">
              <w:rPr>
                <w:rFonts w:eastAsia="Calibri"/>
                <w:lang w:eastAsia="en-US"/>
              </w:rPr>
              <w:t>начальник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по делам гражданской обороны, чрезвычайным ситуациям и ликвидации последствий стихийных бедствий России по Ханты-Мансийскому автономному округу – Югре (по согласованию)</w:t>
            </w:r>
          </w:p>
          <w:p w14:paraId="7337FA45" w14:textId="77777777" w:rsidR="00103FFC" w:rsidRPr="00F92558" w:rsidRDefault="00103FFC" w:rsidP="00F92558">
            <w:pPr>
              <w:tabs>
                <w:tab w:val="left" w:pos="540"/>
              </w:tabs>
              <w:jc w:val="both"/>
              <w:rPr>
                <w:rFonts w:eastAsia="Calibri"/>
                <w:lang w:eastAsia="en-US"/>
              </w:rPr>
            </w:pPr>
          </w:p>
        </w:tc>
      </w:tr>
      <w:tr w:rsidR="00103FFC" w:rsidRPr="00F92558" w14:paraId="7FAFB26A" w14:textId="77777777" w:rsidTr="00F92558">
        <w:trPr>
          <w:trHeight w:val="698"/>
        </w:trPr>
        <w:tc>
          <w:tcPr>
            <w:tcW w:w="3366" w:type="dxa"/>
          </w:tcPr>
          <w:p w14:paraId="36B113E4" w14:textId="77777777" w:rsidR="00103FFC" w:rsidRPr="00F92558" w:rsidRDefault="00103FFC" w:rsidP="00F92558">
            <w:pPr>
              <w:autoSpaceDE w:val="0"/>
              <w:autoSpaceDN w:val="0"/>
              <w:adjustRightInd w:val="0"/>
            </w:pPr>
            <w:proofErr w:type="spellStart"/>
            <w:r w:rsidRPr="00F92558">
              <w:lastRenderedPageBreak/>
              <w:t>Метрощенко</w:t>
            </w:r>
            <w:proofErr w:type="spellEnd"/>
          </w:p>
          <w:p w14:paraId="4254DF4E" w14:textId="77777777" w:rsidR="00103FFC" w:rsidRPr="00F92558" w:rsidRDefault="00103FFC" w:rsidP="00F92558">
            <w:pPr>
              <w:autoSpaceDE w:val="0"/>
              <w:autoSpaceDN w:val="0"/>
              <w:adjustRightInd w:val="0"/>
              <w:jc w:val="both"/>
            </w:pPr>
            <w:r w:rsidRPr="00F92558">
              <w:t>Эльдар Игоревич</w:t>
            </w:r>
          </w:p>
        </w:tc>
        <w:tc>
          <w:tcPr>
            <w:tcW w:w="425" w:type="dxa"/>
          </w:tcPr>
          <w:p w14:paraId="4D078622" w14:textId="77777777" w:rsidR="00103FFC" w:rsidRPr="00F92558" w:rsidRDefault="00103FFC" w:rsidP="00F92558">
            <w:pPr>
              <w:jc w:val="center"/>
              <w:rPr>
                <w:rFonts w:eastAsia="Calibri"/>
                <w:lang w:eastAsia="en-US"/>
              </w:rPr>
            </w:pPr>
            <w:r w:rsidRPr="00F92558">
              <w:rPr>
                <w:rFonts w:eastAsia="Calibri"/>
                <w:lang w:eastAsia="en-US"/>
              </w:rPr>
              <w:t>−</w:t>
            </w:r>
          </w:p>
        </w:tc>
        <w:tc>
          <w:tcPr>
            <w:tcW w:w="5956" w:type="dxa"/>
          </w:tcPr>
          <w:p w14:paraId="34B1952D" w14:textId="77777777" w:rsidR="00103FFC" w:rsidRPr="00F92558" w:rsidRDefault="00103FFC" w:rsidP="00F92558">
            <w:pPr>
              <w:jc w:val="both"/>
              <w:rPr>
                <w:rFonts w:eastAsia="Calibri"/>
                <w:lang w:eastAsia="en-US"/>
              </w:rPr>
            </w:pPr>
            <w:r w:rsidRPr="00F92558">
              <w:rPr>
                <w:rFonts w:eastAsia="Calibri"/>
                <w:lang w:eastAsia="en-US"/>
              </w:rPr>
              <w:t xml:space="preserve">начальник зонального поисково-спасательного отряда казенного учреждения Ханты-Мансийского автономного округа – Югры «Центроспас – </w:t>
            </w:r>
            <w:proofErr w:type="spellStart"/>
            <w:r w:rsidRPr="00F92558">
              <w:rPr>
                <w:rFonts w:eastAsia="Calibri"/>
                <w:lang w:eastAsia="en-US"/>
              </w:rPr>
              <w:t>Югория</w:t>
            </w:r>
            <w:proofErr w:type="spellEnd"/>
            <w:r w:rsidRPr="00F92558">
              <w:rPr>
                <w:rFonts w:eastAsia="Calibri"/>
                <w:lang w:eastAsia="en-US"/>
              </w:rPr>
              <w:t>» по Нижневартовскому району (по согласованию)</w:t>
            </w:r>
          </w:p>
          <w:p w14:paraId="1BB4BC7C" w14:textId="77777777" w:rsidR="00103FFC" w:rsidRPr="00F92558" w:rsidRDefault="00103FFC" w:rsidP="00F92558">
            <w:pPr>
              <w:jc w:val="both"/>
              <w:rPr>
                <w:rFonts w:eastAsia="Calibri"/>
                <w:lang w:eastAsia="en-US"/>
              </w:rPr>
            </w:pPr>
          </w:p>
        </w:tc>
      </w:tr>
      <w:tr w:rsidR="00103FFC" w:rsidRPr="00F92558" w14:paraId="1A3BBE55" w14:textId="77777777" w:rsidTr="00F92558">
        <w:trPr>
          <w:trHeight w:val="698"/>
        </w:trPr>
        <w:tc>
          <w:tcPr>
            <w:tcW w:w="3366" w:type="dxa"/>
          </w:tcPr>
          <w:p w14:paraId="125C96C1" w14:textId="77777777" w:rsidR="00103FFC" w:rsidRPr="00F92558" w:rsidRDefault="00103FFC" w:rsidP="00F92558">
            <w:pPr>
              <w:autoSpaceDE w:val="0"/>
              <w:autoSpaceDN w:val="0"/>
              <w:adjustRightInd w:val="0"/>
            </w:pPr>
            <w:proofErr w:type="spellStart"/>
            <w:r w:rsidRPr="00F92558">
              <w:t>Новосад</w:t>
            </w:r>
            <w:proofErr w:type="spellEnd"/>
          </w:p>
          <w:p w14:paraId="0510228A" w14:textId="77777777" w:rsidR="00103FFC" w:rsidRPr="00F92558" w:rsidRDefault="00103FFC" w:rsidP="00F92558">
            <w:pPr>
              <w:autoSpaceDE w:val="0"/>
              <w:autoSpaceDN w:val="0"/>
              <w:adjustRightInd w:val="0"/>
            </w:pPr>
            <w:r w:rsidRPr="00F92558">
              <w:t>Олег Иванович</w:t>
            </w:r>
          </w:p>
        </w:tc>
        <w:tc>
          <w:tcPr>
            <w:tcW w:w="425" w:type="dxa"/>
          </w:tcPr>
          <w:p w14:paraId="5709B2FE" w14:textId="77777777" w:rsidR="00103FFC" w:rsidRPr="00F92558" w:rsidRDefault="00103FFC" w:rsidP="00F92558">
            <w:pPr>
              <w:autoSpaceDE w:val="0"/>
              <w:autoSpaceDN w:val="0"/>
              <w:adjustRightInd w:val="0"/>
              <w:jc w:val="center"/>
            </w:pPr>
            <w:r w:rsidRPr="00F92558">
              <w:t>−</w:t>
            </w:r>
          </w:p>
        </w:tc>
        <w:tc>
          <w:tcPr>
            <w:tcW w:w="5956" w:type="dxa"/>
          </w:tcPr>
          <w:p w14:paraId="2A249038" w14:textId="77777777" w:rsidR="00103FFC" w:rsidRPr="00F92558" w:rsidRDefault="00103FFC" w:rsidP="00F92558">
            <w:pPr>
              <w:autoSpaceDE w:val="0"/>
              <w:autoSpaceDN w:val="0"/>
              <w:adjustRightInd w:val="0"/>
              <w:jc w:val="both"/>
            </w:pPr>
            <w:r w:rsidRPr="00F92558">
              <w:t xml:space="preserve">директор филиала казенного учреждения Ханты-Мансийского автономного округа – Югры «Центроспас – </w:t>
            </w:r>
            <w:proofErr w:type="spellStart"/>
            <w:r w:rsidRPr="00F92558">
              <w:t>Югория</w:t>
            </w:r>
            <w:proofErr w:type="spellEnd"/>
            <w:r w:rsidRPr="00F92558">
              <w:t>» по Нижневартовскому району (по согласованию)</w:t>
            </w:r>
          </w:p>
          <w:p w14:paraId="57BD74EE" w14:textId="77777777" w:rsidR="00103FFC" w:rsidRPr="00F92558" w:rsidRDefault="00103FFC" w:rsidP="00F92558">
            <w:pPr>
              <w:autoSpaceDE w:val="0"/>
              <w:autoSpaceDN w:val="0"/>
              <w:adjustRightInd w:val="0"/>
              <w:jc w:val="both"/>
            </w:pPr>
          </w:p>
        </w:tc>
      </w:tr>
      <w:tr w:rsidR="00103FFC" w:rsidRPr="00F92558" w14:paraId="79733364" w14:textId="77777777" w:rsidTr="00F92558">
        <w:trPr>
          <w:trHeight w:val="956"/>
        </w:trPr>
        <w:tc>
          <w:tcPr>
            <w:tcW w:w="3366" w:type="dxa"/>
          </w:tcPr>
          <w:p w14:paraId="01017DA0" w14:textId="77777777" w:rsidR="00103FFC" w:rsidRPr="00F92558" w:rsidRDefault="00103FFC" w:rsidP="00F92558">
            <w:pPr>
              <w:autoSpaceDE w:val="0"/>
              <w:autoSpaceDN w:val="0"/>
              <w:adjustRightInd w:val="0"/>
              <w:jc w:val="both"/>
            </w:pPr>
            <w:r w:rsidRPr="00F92558">
              <w:t>Шляхтина</w:t>
            </w:r>
          </w:p>
          <w:p w14:paraId="313D2630" w14:textId="77777777" w:rsidR="00103FFC" w:rsidRPr="00F92558" w:rsidRDefault="00103FFC" w:rsidP="00F92558">
            <w:pPr>
              <w:autoSpaceDE w:val="0"/>
              <w:autoSpaceDN w:val="0"/>
              <w:adjustRightInd w:val="0"/>
              <w:jc w:val="both"/>
            </w:pPr>
            <w:r w:rsidRPr="00F92558">
              <w:t>Нина Анатольевна</w:t>
            </w:r>
          </w:p>
        </w:tc>
        <w:tc>
          <w:tcPr>
            <w:tcW w:w="425" w:type="dxa"/>
          </w:tcPr>
          <w:p w14:paraId="11EEC8B9" w14:textId="77777777" w:rsidR="00103FFC" w:rsidRPr="00F92558" w:rsidRDefault="00103FFC" w:rsidP="00F92558">
            <w:pPr>
              <w:autoSpaceDE w:val="0"/>
              <w:autoSpaceDN w:val="0"/>
              <w:adjustRightInd w:val="0"/>
              <w:jc w:val="right"/>
            </w:pPr>
            <w:r w:rsidRPr="00F92558">
              <w:t>−</w:t>
            </w:r>
          </w:p>
        </w:tc>
        <w:tc>
          <w:tcPr>
            <w:tcW w:w="5956" w:type="dxa"/>
          </w:tcPr>
          <w:p w14:paraId="1097128D" w14:textId="77777777" w:rsidR="00103FFC" w:rsidRPr="00F92558" w:rsidRDefault="00103FFC" w:rsidP="00F92558">
            <w:pPr>
              <w:autoSpaceDE w:val="0"/>
              <w:autoSpaceDN w:val="0"/>
              <w:adjustRightInd w:val="0"/>
              <w:jc w:val="both"/>
            </w:pPr>
            <w:r w:rsidRPr="00F92558">
              <w:t>главный врач бюджетного учреждения Ханты-Мансийского автономного округа ‒ Югры «Нижневартовская районная больница» (по согласованию).».</w:t>
            </w:r>
          </w:p>
          <w:p w14:paraId="0EAF62EF" w14:textId="77777777" w:rsidR="00103FFC" w:rsidRPr="00F92558" w:rsidRDefault="00103FFC" w:rsidP="00F92558">
            <w:pPr>
              <w:autoSpaceDE w:val="0"/>
              <w:autoSpaceDN w:val="0"/>
              <w:adjustRightInd w:val="0"/>
              <w:jc w:val="both"/>
            </w:pPr>
          </w:p>
        </w:tc>
      </w:tr>
    </w:tbl>
    <w:p w14:paraId="53876D3D" w14:textId="77777777" w:rsidR="00F92558" w:rsidRPr="009D1528" w:rsidRDefault="009D1528" w:rsidP="009D1528">
      <w:pPr>
        <w:tabs>
          <w:tab w:val="left" w:pos="1148"/>
        </w:tabs>
        <w:ind w:firstLine="709"/>
        <w:jc w:val="both"/>
        <w:rPr>
          <w:lang w:eastAsia="en-US"/>
        </w:rPr>
      </w:pPr>
      <w:r>
        <w:rPr>
          <w:lang w:eastAsia="en-US"/>
        </w:rPr>
        <w:t>2</w:t>
      </w:r>
      <w:r w:rsidRPr="009D1528">
        <w:rPr>
          <w:lang w:eastAsia="en-US"/>
        </w:rPr>
        <w:t>. Архивному отделу администрации района (Г.В. Худякова) внести информационную справку в оригинал постановления администрации района</w:t>
      </w:r>
      <w:r>
        <w:rPr>
          <w:lang w:eastAsia="en-US"/>
        </w:rPr>
        <w:t xml:space="preserve">                </w:t>
      </w:r>
      <w:r w:rsidRPr="009D1528">
        <w:rPr>
          <w:lang w:eastAsia="en-US"/>
        </w:rPr>
        <w:t xml:space="preserve"> от 16.02.2015 № 247.</w:t>
      </w:r>
    </w:p>
    <w:p w14:paraId="0D76A098" w14:textId="77777777" w:rsidR="009D1528" w:rsidRPr="00F92558" w:rsidRDefault="009D1528" w:rsidP="009D1528">
      <w:pPr>
        <w:tabs>
          <w:tab w:val="left" w:pos="1148"/>
        </w:tabs>
        <w:ind w:firstLine="709"/>
        <w:jc w:val="both"/>
        <w:rPr>
          <w:lang w:eastAsia="en-US"/>
        </w:rPr>
      </w:pPr>
    </w:p>
    <w:p w14:paraId="1AFB9C1F" w14:textId="77777777" w:rsidR="009D1528" w:rsidRPr="009D1528" w:rsidRDefault="009D1528" w:rsidP="009D1528">
      <w:pPr>
        <w:tabs>
          <w:tab w:val="left" w:pos="1148"/>
        </w:tabs>
        <w:ind w:firstLine="709"/>
        <w:jc w:val="both"/>
        <w:rPr>
          <w:lang w:eastAsia="en-US"/>
        </w:rPr>
      </w:pPr>
      <w:r w:rsidRPr="009D1528">
        <w:rPr>
          <w:lang w:eastAsia="en-US"/>
        </w:rPr>
        <w:t xml:space="preserve">3. </w:t>
      </w:r>
      <w:r w:rsidR="00F92558" w:rsidRPr="00F92558">
        <w:rPr>
          <w:lang w:eastAsia="en-US"/>
        </w:rPr>
        <w:t xml:space="preserve">Отделу делопроизводства, контроля и обеспечения работы руководства управления обеспечения деятельности администрации района </w:t>
      </w:r>
      <w:r w:rsidRPr="009D1528">
        <w:rPr>
          <w:lang w:eastAsia="en-US"/>
        </w:rPr>
        <w:t xml:space="preserve">и взаимодействия с органами местного самоуправления: </w:t>
      </w:r>
    </w:p>
    <w:p w14:paraId="41A10DE1" w14:textId="77777777" w:rsidR="00F92558" w:rsidRPr="00F92558" w:rsidRDefault="00F92558" w:rsidP="009D1528">
      <w:pPr>
        <w:tabs>
          <w:tab w:val="left" w:pos="1148"/>
        </w:tabs>
        <w:ind w:firstLine="709"/>
        <w:jc w:val="both"/>
        <w:rPr>
          <w:lang w:eastAsia="en-US"/>
        </w:rPr>
      </w:pPr>
      <w:r w:rsidRPr="00F92558">
        <w:rPr>
          <w:lang w:eastAsia="en-US"/>
        </w:rPr>
        <w:t>разместить постановление на официальном веб-сайте администрации района:</w:t>
      </w:r>
      <w:r w:rsidR="009D1528" w:rsidRPr="009D1528">
        <w:rPr>
          <w:color w:val="0066CC"/>
          <w:lang w:eastAsia="en-US"/>
        </w:rPr>
        <w:t xml:space="preserve"> </w:t>
      </w:r>
      <w:r w:rsidR="009D1528" w:rsidRPr="009D1528">
        <w:rPr>
          <w:lang w:val="en-US" w:eastAsia="en-US"/>
        </w:rPr>
        <w:t>www</w:t>
      </w:r>
      <w:r w:rsidR="009D1528" w:rsidRPr="009D1528">
        <w:rPr>
          <w:lang w:eastAsia="en-US"/>
        </w:rPr>
        <w:t>.</w:t>
      </w:r>
      <w:proofErr w:type="spellStart"/>
      <w:r w:rsidR="009D1528" w:rsidRPr="009D1528">
        <w:rPr>
          <w:lang w:val="en-US" w:eastAsia="en-US"/>
        </w:rPr>
        <w:t>nvraion</w:t>
      </w:r>
      <w:proofErr w:type="spellEnd"/>
      <w:r w:rsidR="009D1528" w:rsidRPr="009D1528">
        <w:rPr>
          <w:lang w:eastAsia="en-US"/>
        </w:rPr>
        <w:t>.</w:t>
      </w:r>
      <w:proofErr w:type="spellStart"/>
      <w:r w:rsidR="009D1528" w:rsidRPr="009D1528">
        <w:rPr>
          <w:lang w:val="en-US" w:eastAsia="en-US"/>
        </w:rPr>
        <w:t>ru</w:t>
      </w:r>
      <w:proofErr w:type="spellEnd"/>
      <w:r w:rsidR="009D1528" w:rsidRPr="009D1528">
        <w:rPr>
          <w:lang w:eastAsia="en-US"/>
        </w:rPr>
        <w:t>;</w:t>
      </w:r>
    </w:p>
    <w:p w14:paraId="5A9E488E" w14:textId="77777777" w:rsidR="00F92558" w:rsidRPr="00F92558" w:rsidRDefault="00F92558" w:rsidP="009D1528">
      <w:pPr>
        <w:tabs>
          <w:tab w:val="left" w:pos="1023"/>
        </w:tabs>
        <w:ind w:firstLine="709"/>
        <w:jc w:val="both"/>
        <w:rPr>
          <w:lang w:eastAsia="en-US"/>
        </w:rPr>
      </w:pPr>
      <w:r w:rsidRPr="00F92558">
        <w:rPr>
          <w:lang w:eastAsia="en-US"/>
        </w:rPr>
        <w:t xml:space="preserve">опубликовать постановление в приложении «Официальный </w:t>
      </w:r>
      <w:proofErr w:type="gramStart"/>
      <w:r w:rsidR="009D1528" w:rsidRPr="00F92558">
        <w:rPr>
          <w:lang w:eastAsia="en-US"/>
        </w:rPr>
        <w:t xml:space="preserve">бюллетень» </w:t>
      </w:r>
      <w:r w:rsidR="009D1528">
        <w:rPr>
          <w:lang w:eastAsia="en-US"/>
        </w:rPr>
        <w:t xml:space="preserve">  </w:t>
      </w:r>
      <w:proofErr w:type="gramEnd"/>
      <w:r w:rsidR="009D1528">
        <w:rPr>
          <w:lang w:eastAsia="en-US"/>
        </w:rPr>
        <w:t xml:space="preserve">   </w:t>
      </w:r>
      <w:r w:rsidRPr="00F92558">
        <w:rPr>
          <w:lang w:eastAsia="en-US"/>
        </w:rPr>
        <w:t xml:space="preserve">к районной газете «Новости </w:t>
      </w:r>
      <w:proofErr w:type="spellStart"/>
      <w:r w:rsidRPr="00F92558">
        <w:rPr>
          <w:lang w:eastAsia="en-US"/>
        </w:rPr>
        <w:t>Приобья</w:t>
      </w:r>
      <w:proofErr w:type="spellEnd"/>
      <w:r w:rsidRPr="00F92558">
        <w:rPr>
          <w:lang w:eastAsia="en-US"/>
        </w:rPr>
        <w:t>».</w:t>
      </w:r>
    </w:p>
    <w:p w14:paraId="055244EF" w14:textId="77777777" w:rsidR="00F92558" w:rsidRPr="00F92558" w:rsidRDefault="00F92558" w:rsidP="009D1528">
      <w:pPr>
        <w:tabs>
          <w:tab w:val="left" w:pos="1023"/>
        </w:tabs>
        <w:ind w:firstLine="709"/>
        <w:jc w:val="both"/>
        <w:rPr>
          <w:lang w:eastAsia="en-US"/>
        </w:rPr>
      </w:pPr>
    </w:p>
    <w:p w14:paraId="402B3408" w14:textId="77777777" w:rsidR="00F92558" w:rsidRPr="00F92558" w:rsidRDefault="009D1528" w:rsidP="009D1528">
      <w:pPr>
        <w:tabs>
          <w:tab w:val="left" w:pos="999"/>
        </w:tabs>
        <w:ind w:firstLine="709"/>
        <w:jc w:val="both"/>
        <w:rPr>
          <w:lang w:eastAsia="en-US"/>
        </w:rPr>
      </w:pPr>
      <w:r w:rsidRPr="009D1528">
        <w:rPr>
          <w:lang w:eastAsia="en-US"/>
        </w:rPr>
        <w:t xml:space="preserve">4. </w:t>
      </w:r>
      <w:r w:rsidR="00F92558" w:rsidRPr="00F92558">
        <w:rPr>
          <w:lang w:eastAsia="en-US"/>
        </w:rPr>
        <w:t>Постановление вступает в силу после его официального опубликования (обнародования).</w:t>
      </w:r>
    </w:p>
    <w:p w14:paraId="5477DB04" w14:textId="77777777" w:rsidR="00F92558" w:rsidRPr="00F92558" w:rsidRDefault="00F92558" w:rsidP="009D1528">
      <w:pPr>
        <w:tabs>
          <w:tab w:val="left" w:pos="999"/>
        </w:tabs>
        <w:ind w:firstLine="709"/>
        <w:jc w:val="both"/>
        <w:rPr>
          <w:lang w:eastAsia="en-US"/>
        </w:rPr>
      </w:pPr>
    </w:p>
    <w:p w14:paraId="151A0691" w14:textId="77777777" w:rsidR="00404AC6" w:rsidRPr="009D1528" w:rsidRDefault="009D1528" w:rsidP="009D1528">
      <w:pPr>
        <w:ind w:firstLine="709"/>
        <w:jc w:val="both"/>
        <w:rPr>
          <w:color w:val="000000"/>
          <w:lang w:eastAsia="en-US"/>
        </w:rPr>
      </w:pPr>
      <w:r>
        <w:rPr>
          <w:rFonts w:eastAsia="Calibri"/>
          <w:lang w:eastAsia="en-US"/>
        </w:rPr>
        <w:t xml:space="preserve">5. </w:t>
      </w:r>
      <w:r w:rsidR="00F92558" w:rsidRPr="009D1528">
        <w:rPr>
          <w:rFonts w:eastAsia="Calibri"/>
          <w:lang w:eastAsia="en-US"/>
        </w:rPr>
        <w:t>Контроль за выполнением постановления оставляю за собой.</w:t>
      </w:r>
    </w:p>
    <w:p w14:paraId="227AA18C" w14:textId="77777777" w:rsidR="00404AC6" w:rsidRDefault="00404AC6" w:rsidP="00B15C1C">
      <w:pPr>
        <w:jc w:val="both"/>
        <w:rPr>
          <w:color w:val="000000"/>
          <w:lang w:eastAsia="en-US"/>
        </w:rPr>
      </w:pPr>
    </w:p>
    <w:p w14:paraId="55944C87" w14:textId="77777777" w:rsidR="00BB1681" w:rsidRDefault="00BB1681" w:rsidP="00B15C1C">
      <w:pPr>
        <w:jc w:val="both"/>
        <w:rPr>
          <w:color w:val="000000"/>
          <w:lang w:eastAsia="en-US"/>
        </w:rPr>
      </w:pPr>
    </w:p>
    <w:p w14:paraId="3548BAA0" w14:textId="77777777" w:rsidR="00404AC6" w:rsidRDefault="002365BD" w:rsidP="00C031DE">
      <w:pPr>
        <w:tabs>
          <w:tab w:val="left" w:pos="0"/>
          <w:tab w:val="left" w:pos="8627"/>
        </w:tabs>
        <w:jc w:val="both"/>
        <w:rPr>
          <w:rFonts w:eastAsia="Calibri"/>
          <w:lang w:eastAsia="en-US"/>
        </w:rPr>
      </w:pPr>
      <w:r>
        <w:rPr>
          <w:rFonts w:eastAsia="Calibri"/>
          <w:lang w:eastAsia="en-US"/>
        </w:rPr>
        <w:t>Глава района                                                                                        Б.А. Саломатин</w:t>
      </w:r>
    </w:p>
    <w:sectPr w:rsidR="00404AC6" w:rsidSect="00103FFC">
      <w:headerReference w:type="default" r:id="rId9"/>
      <w:pgSz w:w="11906" w:h="16838"/>
      <w:pgMar w:top="1134"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5B86" w14:textId="77777777" w:rsidR="003C354F" w:rsidRDefault="003C354F">
      <w:r>
        <w:separator/>
      </w:r>
    </w:p>
  </w:endnote>
  <w:endnote w:type="continuationSeparator" w:id="0">
    <w:p w14:paraId="6A2E6082" w14:textId="77777777" w:rsidR="003C354F" w:rsidRDefault="003C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715B" w14:textId="77777777" w:rsidR="003C354F" w:rsidRDefault="003C354F">
      <w:r>
        <w:separator/>
      </w:r>
    </w:p>
  </w:footnote>
  <w:footnote w:type="continuationSeparator" w:id="0">
    <w:p w14:paraId="5189509C" w14:textId="77777777" w:rsidR="003C354F" w:rsidRDefault="003C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045258"/>
      <w:docPartObj>
        <w:docPartGallery w:val="Page Numbers (Top of Page)"/>
        <w:docPartUnique/>
      </w:docPartObj>
    </w:sdtPr>
    <w:sdtEndPr/>
    <w:sdtContent>
      <w:p w14:paraId="14C00298" w14:textId="77777777" w:rsidR="00120966" w:rsidRDefault="00404AC6">
        <w:pPr>
          <w:pStyle w:val="a4"/>
          <w:jc w:val="center"/>
        </w:pPr>
        <w:r>
          <w:fldChar w:fldCharType="begin"/>
        </w:r>
        <w:r>
          <w:instrText>PAGE   \* MERGEFORMAT</w:instrText>
        </w:r>
        <w:r>
          <w:fldChar w:fldCharType="separate"/>
        </w:r>
        <w:r w:rsidR="00E94324">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4"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78703F2"/>
    <w:multiLevelType w:val="hybridMultilevel"/>
    <w:tmpl w:val="5CB8660C"/>
    <w:lvl w:ilvl="0" w:tplc="671CF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9"/>
  </w:num>
  <w:num w:numId="5">
    <w:abstractNumId w:val="34"/>
  </w:num>
  <w:num w:numId="6">
    <w:abstractNumId w:val="7"/>
  </w:num>
  <w:num w:numId="7">
    <w:abstractNumId w:val="16"/>
  </w:num>
  <w:num w:numId="8">
    <w:abstractNumId w:val="5"/>
  </w:num>
  <w:num w:numId="9">
    <w:abstractNumId w:val="11"/>
  </w:num>
  <w:num w:numId="10">
    <w:abstractNumId w:val="19"/>
  </w:num>
  <w:num w:numId="11">
    <w:abstractNumId w:val="18"/>
  </w:num>
  <w:num w:numId="12">
    <w:abstractNumId w:val="31"/>
  </w:num>
  <w:num w:numId="13">
    <w:abstractNumId w:val="28"/>
  </w:num>
  <w:num w:numId="14">
    <w:abstractNumId w:val="21"/>
  </w:num>
  <w:num w:numId="15">
    <w:abstractNumId w:val="0"/>
  </w:num>
  <w:num w:numId="16">
    <w:abstractNumId w:val="12"/>
  </w:num>
  <w:num w:numId="17">
    <w:abstractNumId w:val="20"/>
  </w:num>
  <w:num w:numId="18">
    <w:abstractNumId w:val="32"/>
  </w:num>
  <w:num w:numId="19">
    <w:abstractNumId w:val="37"/>
  </w:num>
  <w:num w:numId="20">
    <w:abstractNumId w:val="10"/>
  </w:num>
  <w:num w:numId="21">
    <w:abstractNumId w:val="26"/>
  </w:num>
  <w:num w:numId="22">
    <w:abstractNumId w:val="22"/>
  </w:num>
  <w:num w:numId="23">
    <w:abstractNumId w:val="36"/>
  </w:num>
  <w:num w:numId="24">
    <w:abstractNumId w:val="1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3"/>
  </w:num>
  <w:num w:numId="33">
    <w:abstractNumId w:val="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3FFC"/>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0566"/>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354F"/>
    <w:rsid w:val="003C618E"/>
    <w:rsid w:val="003D31CA"/>
    <w:rsid w:val="003D58AF"/>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52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1681"/>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31DE"/>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324"/>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2558"/>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32A4F"/>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mkmain2:8080/content/act/b9d1ae6b-6143-4071-8cb8-df059b4476f9.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516C-7D74-4CAB-A048-FA282A5B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Фуртуна Денис Михайлович</cp:lastModifiedBy>
  <cp:revision>2</cp:revision>
  <cp:lastPrinted>2024-02-05T09:07:00Z</cp:lastPrinted>
  <dcterms:created xsi:type="dcterms:W3CDTF">2024-02-05T09:13:00Z</dcterms:created>
  <dcterms:modified xsi:type="dcterms:W3CDTF">2024-02-05T09:13:00Z</dcterms:modified>
</cp:coreProperties>
</file>